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5103C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Buenas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tardes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Bienvenido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próxima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entrega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</w:t>
      </w:r>
      <w:r>
        <w:rPr>
          <w:rFonts w:ascii="Calibri" w:eastAsia="Calibri" w:hAnsi="Calibri" w:cs="Calibri"/>
          <w:color w:val="000000"/>
          <w:sz w:val="22"/>
        </w:rPr>
        <w:t xml:space="preserve">LME </w:t>
      </w:r>
      <w:proofErr w:type="spellStart"/>
      <w:r>
        <w:rPr>
          <w:rFonts w:ascii="Calibri" w:eastAsia="Calibri" w:hAnsi="Calibri" w:cs="Calibri"/>
          <w:color w:val="000000"/>
          <w:sz w:val="22"/>
        </w:rPr>
        <w:t>Avanzando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. Es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a COVID-19. Estamos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agradecidos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con la Fundación Craig H.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Neilsen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patrocinar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web y la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colección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micro sitio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Consorcio</w:t>
      </w:r>
      <w:proofErr w:type="spellEnd"/>
      <w:r w:rsid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D13D2">
        <w:rPr>
          <w:rFonts w:ascii="Calibri" w:eastAsia="Calibri" w:hAnsi="Calibri" w:cs="Calibri"/>
          <w:color w:val="000000"/>
          <w:sz w:val="22"/>
        </w:rPr>
        <w:t>Norteamericano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5103CF">
        <w:rPr>
          <w:rFonts w:ascii="Calibri" w:eastAsia="Calibri" w:hAnsi="Calibri" w:cs="Calibri"/>
          <w:color w:val="000000"/>
          <w:sz w:val="22"/>
        </w:rPr>
        <w:t xml:space="preserve">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Espina</w:t>
      </w:r>
      <w:r>
        <w:rPr>
          <w:rFonts w:ascii="Calibri" w:eastAsia="Calibri" w:hAnsi="Calibri" w:cs="Calibri"/>
          <w:color w:val="000000"/>
          <w:sz w:val="22"/>
        </w:rPr>
        <w:t>l</w:t>
      </w:r>
      <w:r w:rsidR="006D13D2">
        <w:rPr>
          <w:rFonts w:ascii="Calibri" w:eastAsia="Calibri" w:hAnsi="Calibri" w:cs="Calibri"/>
          <w:color w:val="000000"/>
          <w:sz w:val="22"/>
        </w:rPr>
        <w:t>.</w:t>
      </w:r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Bienvenido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hoy.</w:t>
      </w:r>
    </w:p>
    <w:p w:rsidR="005103CF" w:rsidRDefault="005103C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5103CF">
        <w:rPr>
          <w:rFonts w:ascii="Calibri" w:eastAsia="Calibri" w:hAnsi="Calibri" w:cs="Calibri"/>
          <w:color w:val="000000"/>
          <w:sz w:val="22"/>
        </w:rPr>
        <w:t xml:space="preserve">Antes 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comenzar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pensé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mencionar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quiénes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Consorcio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D13D2">
        <w:rPr>
          <w:rFonts w:ascii="Calibri" w:eastAsia="Calibri" w:hAnsi="Calibri" w:cs="Calibri"/>
          <w:color w:val="000000"/>
          <w:sz w:val="22"/>
        </w:rPr>
        <w:t>Norteamericano</w:t>
      </w:r>
      <w:proofErr w:type="spellEnd"/>
      <w:r w:rsidR="006D13D2">
        <w:rPr>
          <w:rFonts w:ascii="Calibri" w:eastAsia="Calibri" w:hAnsi="Calibri" w:cs="Calibri"/>
          <w:color w:val="000000"/>
          <w:sz w:val="22"/>
        </w:rPr>
        <w:t xml:space="preserve"> </w:t>
      </w:r>
      <w:r w:rsidRPr="005103CF">
        <w:rPr>
          <w:rFonts w:ascii="Calibri" w:eastAsia="Calibri" w:hAnsi="Calibri" w:cs="Calibri"/>
          <w:color w:val="000000"/>
          <w:sz w:val="22"/>
        </w:rPr>
        <w:t xml:space="preserve">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Espinal, que es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. </w:t>
      </w:r>
      <w:r w:rsidR="006D13D2">
        <w:rPr>
          <w:rFonts w:ascii="Calibri" w:eastAsia="Calibri" w:hAnsi="Calibri" w:cs="Calibri"/>
          <w:color w:val="000000"/>
          <w:sz w:val="22"/>
        </w:rPr>
        <w:t xml:space="preserve"> </w:t>
      </w:r>
      <w:r w:rsidRPr="005103CF">
        <w:rPr>
          <w:rFonts w:ascii="Calibri" w:eastAsia="Calibri" w:hAnsi="Calibri" w:cs="Calibri"/>
          <w:color w:val="000000"/>
          <w:sz w:val="22"/>
        </w:rPr>
        <w:t xml:space="preserve">Es una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colección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todas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las personas con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América del Norte y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representación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individuos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o 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sus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diversas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organizaciones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rincones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continente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Intentamos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unirnos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y,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forma de NASCI,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desarrollar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misión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, que es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lograr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logros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unificados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investigación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cura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políticas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mediante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esfuerzos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colaboración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y continuo. Estamos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5103CF">
        <w:rPr>
          <w:rFonts w:ascii="Calibri" w:eastAsia="Calibri" w:hAnsi="Calibri" w:cs="Calibri"/>
          <w:color w:val="000000"/>
          <w:sz w:val="22"/>
        </w:rPr>
        <w:t>apoyarte</w:t>
      </w:r>
      <w:proofErr w:type="spellEnd"/>
      <w:r w:rsidRPr="005103CF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6D13D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D13D2">
        <w:rPr>
          <w:rFonts w:ascii="Calibri" w:eastAsia="Calibri" w:hAnsi="Calibri" w:cs="Calibri"/>
          <w:color w:val="000000"/>
          <w:sz w:val="22"/>
        </w:rPr>
        <w:t xml:space="preserve">Nuestra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web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pandemia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de COVID-19 y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afectado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a la población con LME. Con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cada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seminario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web,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encuentran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sitio web,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el enlace a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continuación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animo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los que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estén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viendo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hoy para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iniciar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sesión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revisar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esos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compartirlos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personas que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sabes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resultar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interesante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ayudarlos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tiempos</w:t>
      </w:r>
      <w:proofErr w:type="spellEnd"/>
      <w:r w:rsidRPr="006D13D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13D2">
        <w:rPr>
          <w:rFonts w:ascii="Calibri" w:eastAsia="Calibri" w:hAnsi="Calibri" w:cs="Calibri"/>
          <w:color w:val="000000"/>
          <w:sz w:val="22"/>
        </w:rPr>
        <w:t>difíciles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EA5657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Próximamente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web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después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de hoy,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Abogacía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Durante COVID-19 y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allá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es el 7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julio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de</w:t>
      </w:r>
      <w:r w:rsidRPr="00EA5657">
        <w:rPr>
          <w:rFonts w:ascii="Calibri" w:eastAsia="Calibri" w:hAnsi="Calibri" w:cs="Calibri"/>
          <w:color w:val="000000"/>
          <w:sz w:val="22"/>
        </w:rPr>
        <w:t xml:space="preserve"> hoy.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LME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LatinX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y COVID-19 y es una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conversación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continua de un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seminario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web anterior.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es el 14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julio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Y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seminario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web final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será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el 21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julio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y es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resumen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todas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excelentes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presentaciones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hicieron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últimas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10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semanas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viendo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aprendizajes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positivos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futuro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tal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equipados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para lo que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necesitamos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frente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crisis actual,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el resto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vidas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superamos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aprendido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lecciones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y,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francamente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al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apoyarnos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escucharnos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una gran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crear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futuro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positivo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va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tratar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EA5657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EA5657">
        <w:rPr>
          <w:rFonts w:ascii="Calibri" w:eastAsia="Calibri" w:hAnsi="Calibri" w:cs="Calibri"/>
          <w:color w:val="000000"/>
          <w:sz w:val="22"/>
        </w:rPr>
        <w:t xml:space="preserve">Antes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presentar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próximo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orador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pedirle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que complete una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encuesta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mientras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introducción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usarse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adelante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Tal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Jess,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quieres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Jessica Bassett...: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EA5657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EA5657">
        <w:rPr>
          <w:rFonts w:ascii="Calibri" w:eastAsia="Calibri" w:hAnsi="Calibri" w:cs="Calibri"/>
          <w:color w:val="000000"/>
          <w:sz w:val="22"/>
        </w:rPr>
        <w:t xml:space="preserve">Si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seguro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Solo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un par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con las que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pensamos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comenzaríamos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seminario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web solo para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una idea de 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enfrenta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la audiencia con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respecto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adaptación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El primero es,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ve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pantalla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cuál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cree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que es la barrera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común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que ha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enfrentado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Solo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lanzar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encuesta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tomarse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minuto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poner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y ... lo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siento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>ue</w:t>
      </w:r>
      <w:r w:rsidRPr="00EA5657">
        <w:rPr>
          <w:rFonts w:ascii="Calibri" w:eastAsia="Calibri" w:hAnsi="Calibri" w:cs="Calibri"/>
          <w:color w:val="000000"/>
          <w:sz w:val="22"/>
        </w:rPr>
        <w:t>v</w:t>
      </w:r>
      <w:r>
        <w:rPr>
          <w:rFonts w:ascii="Calibri" w:eastAsia="Calibri" w:hAnsi="Calibri" w:cs="Calibri"/>
          <w:color w:val="000000"/>
          <w:sz w:val="22"/>
        </w:rPr>
        <w:t>o</w:t>
      </w:r>
      <w:r w:rsidRPr="00EA5657">
        <w:rPr>
          <w:rFonts w:ascii="Calibri" w:eastAsia="Calibri" w:hAnsi="Calibri" w:cs="Calibri"/>
          <w:color w:val="000000"/>
          <w:sz w:val="22"/>
        </w:rPr>
        <w:t xml:space="preserve"> diapositivas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mientras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EA5657" w:rsidRDefault="00EA5657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861ACC" w:rsidRDefault="00EA5657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T</w:t>
      </w:r>
      <w:r w:rsidRPr="00EA5657">
        <w:rPr>
          <w:rFonts w:ascii="Calibri" w:eastAsia="Calibri" w:hAnsi="Calibri" w:cs="Calibri"/>
          <w:color w:val="000000"/>
          <w:sz w:val="22"/>
        </w:rPr>
        <w:t>enemos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segundo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... ¿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listo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>?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Jessica Bassett...: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EA5657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todavía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debería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arriba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. Lo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daré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pasado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unos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30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segundos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que lo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daré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A5657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EA5657">
        <w:rPr>
          <w:rFonts w:ascii="Calibri" w:eastAsia="Calibri" w:hAnsi="Calibri" w:cs="Calibri"/>
          <w:color w:val="000000"/>
          <w:sz w:val="22"/>
        </w:rPr>
        <w:t xml:space="preserve"> bien</w:t>
      </w:r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21C0F">
        <w:rPr>
          <w:rFonts w:ascii="Calibri" w:eastAsia="Calibri" w:hAnsi="Calibri" w:cs="Calibri"/>
          <w:color w:val="000000"/>
          <w:sz w:val="22"/>
        </w:rPr>
        <w:t xml:space="preserve">Por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supuesto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. Tal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podamos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pasar a la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introducción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</w:t>
      </w:r>
      <w:r>
        <w:rPr>
          <w:rFonts w:ascii="Calibri" w:eastAsia="Calibri" w:hAnsi="Calibri" w:cs="Calibri"/>
          <w:color w:val="000000"/>
          <w:sz w:val="22"/>
        </w:rPr>
        <w:t>ssica Bassett...: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21C0F">
        <w:rPr>
          <w:rFonts w:ascii="Calibri" w:eastAsia="Calibri" w:hAnsi="Calibri" w:cs="Calibri"/>
          <w:color w:val="000000"/>
          <w:sz w:val="22"/>
        </w:rPr>
        <w:t xml:space="preserve">Hay una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sondeo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Bueno</w:t>
      </w:r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Jessica Bassett...: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21C0F">
        <w:rPr>
          <w:rFonts w:ascii="Calibri" w:eastAsia="Calibri" w:hAnsi="Calibri" w:cs="Calibri"/>
          <w:color w:val="000000"/>
          <w:sz w:val="22"/>
        </w:rPr>
        <w:t xml:space="preserve">Pero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terminar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buena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21C0F">
        <w:rPr>
          <w:rFonts w:ascii="Calibri" w:eastAsia="Calibri" w:hAnsi="Calibri" w:cs="Calibri"/>
          <w:color w:val="000000"/>
          <w:sz w:val="22"/>
        </w:rPr>
        <w:t xml:space="preserve">Dale un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Rebecca 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21C0F">
        <w:rPr>
          <w:rFonts w:ascii="Calibri" w:eastAsia="Calibri" w:hAnsi="Calibri" w:cs="Calibri"/>
          <w:color w:val="000000"/>
          <w:sz w:val="22"/>
        </w:rPr>
        <w:t xml:space="preserve">Bueno.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emocionados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llegar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</w:t>
      </w:r>
      <w:r>
        <w:rPr>
          <w:rFonts w:ascii="Calibri" w:eastAsia="Calibri" w:hAnsi="Calibri" w:cs="Calibri"/>
          <w:color w:val="000000"/>
          <w:sz w:val="22"/>
        </w:rPr>
        <w:t>essica Bassett...: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21C0F">
        <w:rPr>
          <w:rFonts w:ascii="Calibri" w:eastAsia="Calibri" w:hAnsi="Calibri" w:cs="Calibri"/>
          <w:color w:val="000000"/>
          <w:sz w:val="22"/>
        </w:rPr>
        <w:t xml:space="preserve">Le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daré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minuto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que </w:t>
      </w:r>
      <w:r>
        <w:rPr>
          <w:rFonts w:ascii="Calibri" w:eastAsia="Calibri" w:hAnsi="Calibri" w:cs="Calibri"/>
          <w:color w:val="000000"/>
          <w:sz w:val="22"/>
        </w:rPr>
        <w:t xml:space="preserve">pronto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será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minuto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bien. Como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comparto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resultados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que la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falta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asistencia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parece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ser la barrera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común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Seguido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por una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falta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dolor.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interesante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es similar. ¿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Cuál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crees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que es la barrera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dura? Antes de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preguntar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>, ¿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cuál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era el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común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cuál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es la barrera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difícil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enfrenta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?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Lanzaré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encuesta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y solo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daré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minuto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tomar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F21C0F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21C0F">
        <w:rPr>
          <w:rFonts w:ascii="Calibri" w:eastAsia="Calibri" w:hAnsi="Calibri" w:cs="Calibri"/>
          <w:color w:val="000000"/>
          <w:sz w:val="22"/>
        </w:rPr>
        <w:t xml:space="preserve">Y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, Barry,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mientras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sucede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>, ¿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quieres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presentarle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Rebecca?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</w:t>
      </w:r>
      <w:proofErr w:type="spellEnd"/>
      <w:r>
        <w:rPr>
          <w:rFonts w:ascii="Calibri" w:eastAsia="Calibri" w:hAnsi="Calibri" w:cs="Calibri"/>
          <w:color w:val="000000"/>
          <w:sz w:val="22"/>
        </w:rPr>
        <w:t>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21C0F">
        <w:rPr>
          <w:rFonts w:ascii="Calibri" w:eastAsia="Calibri" w:hAnsi="Calibri" w:cs="Calibri"/>
          <w:color w:val="000000"/>
          <w:sz w:val="22"/>
        </w:rPr>
        <w:t xml:space="preserve">Si lo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haré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Jessica Bassett...:</w:t>
      </w:r>
    </w:p>
    <w:p w:rsidR="00A77B3E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Perfect</w:t>
      </w:r>
      <w:r w:rsidR="00F21C0F">
        <w:rPr>
          <w:rFonts w:ascii="Calibri" w:eastAsia="Calibri" w:hAnsi="Calibri" w:cs="Calibri"/>
          <w:color w:val="000000"/>
          <w:sz w:val="22"/>
        </w:rPr>
        <w:t>o</w:t>
      </w:r>
      <w:r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21C0F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21C0F">
        <w:rPr>
          <w:rFonts w:ascii="Calibri" w:eastAsia="Calibri" w:hAnsi="Calibri" w:cs="Calibri"/>
          <w:color w:val="000000"/>
          <w:sz w:val="22"/>
        </w:rPr>
        <w:t xml:space="preserve">Gracias por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acompañarnos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hoy. Es un placer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presentar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oradora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invitada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, Rebecca Wheeler. Rebecca es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kinesióloga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y es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entrenadora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principal y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educadora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estudiantes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/ personal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Walk It Off, un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centro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recuperación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bienestar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norte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Toronto, Ontario,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Canadá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. Rebecca ha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con Walk It Off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centro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ambulatorio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neurológica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norte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Toronto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casi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seis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años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. Se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especializa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terapia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basada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actividades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individuos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viven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condiciones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neurológicas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particular LME. A Rebecca le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encanta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crear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adaptar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desafiar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habilidades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clientes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ajustarse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a sus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objetivos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que de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primera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mano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cliente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de Walk It Off,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gramStart"/>
      <w:r w:rsidRPr="00F21C0F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ella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le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gusta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21C0F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21C0F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947F54">
        <w:rPr>
          <w:rFonts w:ascii="Calibri" w:eastAsia="Calibri" w:hAnsi="Calibri" w:cs="Calibri"/>
          <w:color w:val="000000"/>
          <w:sz w:val="22"/>
        </w:rPr>
        <w:t xml:space="preserve">Rebecca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graduó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la Universidad de Ottawa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2014,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expuso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primera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naturaleza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emocionante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neurológica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Durante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colocación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con un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derrame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cerebral y una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cerebral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adquirida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ella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nunca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miró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hacia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atrás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Actualmente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estudiando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convertirse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osteópata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una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bloqueo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del coronavirus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levante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ingresará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último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año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Es un placer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darle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bienvenida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Rebecca 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seguro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hará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una gran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gramStart"/>
      <w:r w:rsidRPr="00947F54">
        <w:rPr>
          <w:rFonts w:ascii="Calibri" w:eastAsia="Calibri" w:hAnsi="Calibri" w:cs="Calibri"/>
          <w:color w:val="000000"/>
          <w:sz w:val="22"/>
        </w:rPr>
        <w:t>LME.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  <w:r w:rsidR="00170678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77B3E" w:rsidRDefault="00947F54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Llévatelo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Rebecca. Gracias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acompañarnos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hoy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Rebecca 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947F54">
        <w:rPr>
          <w:rFonts w:ascii="Calibri" w:eastAsia="Calibri" w:hAnsi="Calibri" w:cs="Calibri"/>
          <w:color w:val="000000"/>
          <w:sz w:val="22"/>
        </w:rPr>
        <w:t xml:space="preserve">Gracias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Barry.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es mi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primera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línea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tengan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paciencia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conmigo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me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atoran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lengua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Lo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revisé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debería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suavizar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hoy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presentarles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particular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tiempos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COVID-19</w:t>
      </w:r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Jessica Bassett...: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Acabo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terminar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encuesta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Solo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mostrar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resultados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última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encuesta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justo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antes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continuar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Rebecca.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falta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asistencia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el dolor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parecen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ser las barreras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duras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947F54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Rebecca </w:t>
      </w:r>
      <w:r>
        <w:rPr>
          <w:rFonts w:ascii="Calibri" w:eastAsia="Calibri" w:hAnsi="Calibri" w:cs="Calibri"/>
          <w:color w:val="000000"/>
          <w:sz w:val="22"/>
        </w:rPr>
        <w:t>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Bueno</w:t>
      </w:r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947F54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Jessica Bassett...: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Llévatelo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947F54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</w:p>
    <w:p w:rsidR="00947F54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Rebecca 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Bueno</w:t>
      </w:r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947F54">
        <w:rPr>
          <w:rFonts w:ascii="Calibri" w:eastAsia="Calibri" w:hAnsi="Calibri" w:cs="Calibri"/>
          <w:color w:val="000000"/>
          <w:sz w:val="22"/>
        </w:rPr>
        <w:t xml:space="preserve">Podemos pasar a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Hoy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el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primera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mi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será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deberías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casa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tiempos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aislamiento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daré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consejos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trucos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hacerlos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>.</w:t>
      </w:r>
    </w:p>
    <w:p w:rsidR="00947F54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pasar al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947F54">
        <w:rPr>
          <w:rFonts w:ascii="Calibri" w:eastAsia="Calibri" w:hAnsi="Calibri" w:cs="Calibri"/>
          <w:color w:val="000000"/>
          <w:sz w:val="22"/>
        </w:rPr>
        <w:t xml:space="preserve">Lo primero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son las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pautas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para la población de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particular con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respiratoria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aptitud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física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aptitud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respiratoria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es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capacidad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corazón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los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pulmones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vascular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llevar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sangre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rica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oxígeno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activos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actividad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física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sostenida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hablando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suministro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oxígeno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viendo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aeróbico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Las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pautas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para los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aeróbicos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resumen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20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minutos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sesión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al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menos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dos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947F54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moderada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vigorosa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refiere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ejercer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músculo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preocupa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específicamente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mirar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viendo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anaeróbicos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947F54">
        <w:rPr>
          <w:rFonts w:ascii="Calibri" w:eastAsia="Calibri" w:hAnsi="Calibri" w:cs="Calibri"/>
          <w:color w:val="000000"/>
          <w:sz w:val="22"/>
        </w:rPr>
        <w:t xml:space="preserve">Las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pautas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para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entrenamiento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series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grupos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musculares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funcionan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al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menos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dos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947F54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moderada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vigorosa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darte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lo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hablamos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series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muscular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funcional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principal. Un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es para un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tetrapléjico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C7. Este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individuo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debe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completar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centrados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trapecios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inervados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por C2 a C4,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manguito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rotador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que son C4 a C7,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deltoides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bíceps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C5 a C6 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pectorales que son C5 a C7.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entrenamiento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aquellos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grupos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musculares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funcionales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completamente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inervados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encima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nivel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proofErr w:type="gramStart"/>
      <w:r w:rsidRPr="00947F54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  <w:r w:rsidR="00170678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77B3E" w:rsidRDefault="00947F54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la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hablarte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fue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moderada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vigorosa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moderada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vigorosa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refiere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esfuerzo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la persona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completar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 describe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unidad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se llama El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equivalente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metabólico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la forma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corta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es MET, por lo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un MET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escrito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Un MET es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sentarse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silencio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una hora.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es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usará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es un MET.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moderada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considera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entre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seis MET. Es un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requiere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esfuerzo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ritmo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cardíaco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ejemplos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caminar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bailar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llevar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menos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20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kilogramos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vigorosa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considera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requiera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seis MET. Ese es un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requiere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un alto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nivel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esfuerzo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significativamente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respiración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frecuencia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cardíaca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Ejemplos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esos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correr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subir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cuesta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arriba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andar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bicicleta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cargar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47F54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 xml:space="preserve"> de 20 </w:t>
      </w:r>
      <w:proofErr w:type="spellStart"/>
      <w:proofErr w:type="gramStart"/>
      <w:r w:rsidRPr="00947F54">
        <w:rPr>
          <w:rFonts w:ascii="Calibri" w:eastAsia="Calibri" w:hAnsi="Calibri" w:cs="Calibri"/>
          <w:color w:val="000000"/>
          <w:sz w:val="22"/>
        </w:rPr>
        <w:t>kilogramos</w:t>
      </w:r>
      <w:proofErr w:type="spellEnd"/>
      <w:r w:rsidRPr="00947F54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  <w:r w:rsidR="00170678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pautas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la población con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metabólica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desglosar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metabólica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no se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usa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tanta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frecuencia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Cardio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pertenece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corazón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metabolismo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pertenece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composición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biológica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funcionamiento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enfermedad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metabólica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incluye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ataque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cardíaco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lastRenderedPageBreak/>
        <w:t>accidente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cerebrovascular o diabetes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tipo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2.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aumentan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desarrollar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enfermedad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metabólica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son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arterial,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obesidad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hiperglucemia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que son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niveles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altos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glucosa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sangre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o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hiperlipidemia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que son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niveles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altos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grasa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sangre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Las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pautas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sugerido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al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30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minutos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sesión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moderada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vigorosa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inducir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metabólica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desarrollar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enfermedad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metabólica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</w:rPr>
        <w:t>porfavor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contigo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cuál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es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diferencia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entre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aeróbico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anaeróbico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Medios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aeróbicos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oxígeno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aeróbicos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acceden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al ATP al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descomponer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carbohidratos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las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grasas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las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proteínas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y es una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fuente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sostenible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utiliza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oxígeno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descomponer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fuentes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extraer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Es una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fuente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requieren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Lo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segundo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Nos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permiten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estudios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al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aeróbicos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disminuimos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glucosa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lípidos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sangre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reducimos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desarrollar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enfermedades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metabólicas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anaeróbicos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sin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oxígeno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Se accede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rápidamente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solo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descompone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carbohidratos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encuentran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dentro de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contrayendo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fuente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usa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movimientos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explosivos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cortos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levantar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pesas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correr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comparación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carrera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larga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distancia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Adelante</w:t>
      </w:r>
      <w:r w:rsidR="00170678">
        <w:rPr>
          <w:rFonts w:ascii="Calibri" w:eastAsia="Calibri" w:hAnsi="Calibri" w:cs="Calibri"/>
          <w:color w:val="000000"/>
          <w:sz w:val="22"/>
        </w:rPr>
        <w:t>, Jess.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CA5DF8">
        <w:rPr>
          <w:rFonts w:ascii="Calibri" w:eastAsia="Calibri" w:hAnsi="Calibri" w:cs="Calibri"/>
          <w:color w:val="000000"/>
          <w:sz w:val="22"/>
        </w:rPr>
        <w:t xml:space="preserve">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continuación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hablaremos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rápidamente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 par de barreras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Existen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barreras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potenciales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particular,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vive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una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discapacidad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echar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vistazo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rápido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modelo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biopsicosocial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considerar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ambientales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sea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desafío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trabajar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tiempos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aislamiento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hablamos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biológicos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observamos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sistemas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dolor,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rigidez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o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arterial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baja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 irregular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puedan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no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desee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dificultarlo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psicológicos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poca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ninguna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motivación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sentir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completar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vale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pena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casa son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psicológicos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crearán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una barrera</w:t>
      </w:r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sociológicos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asistencia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después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mirar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encuesta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parece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ser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importantes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las barreras, o no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querer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cargar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familia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ayudarlo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ambientales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obvio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es no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una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instalación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o no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gimnasio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casa o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equipo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casa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buen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CA5DF8">
        <w:rPr>
          <w:rFonts w:ascii="Calibri" w:eastAsia="Calibri" w:hAnsi="Calibri" w:cs="Calibri"/>
          <w:color w:val="000000"/>
          <w:sz w:val="22"/>
        </w:rPr>
        <w:t xml:space="preserve">Lo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pienses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pensamos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las barreras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cuáles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son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beneficios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superan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desafío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Afortunadamente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y al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participar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superar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barreras.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repasar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modelo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hablaré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beneficio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biológicos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vemos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mejorar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​​la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una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menor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incidencia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contracturas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úlceras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psicológicos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r w:rsidRPr="00CA5DF8">
        <w:rPr>
          <w:rFonts w:ascii="Calibri" w:eastAsia="Calibri" w:hAnsi="Calibri" w:cs="Calibri"/>
          <w:color w:val="000000"/>
          <w:sz w:val="22"/>
        </w:rPr>
        <w:lastRenderedPageBreak/>
        <w:t xml:space="preserve">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impacto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positivo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bienestar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mental y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endorfinas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una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reducción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hormonas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sociológicos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son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interacción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línea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entrenadores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y, por lo general,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después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capaces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relacionarnos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familia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amigos.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ambientales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interesante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entrenamiento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encuentras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facilidad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movilidad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independiente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mejores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transferencias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aprender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entorno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facilitar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superar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las barreras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A5DF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cada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sistemas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corporales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contexto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una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momento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aislamiento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El primer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analizaremos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mental.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síntoma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aislamiento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ser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presentarse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dolor,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fatiga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falta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motivación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o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maneras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se ha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relacionado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debilitamiento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inmunitario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inflamación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próximo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veremos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juntos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será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escolio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muscular,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observando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inactividad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cambios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rutina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conducir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pérdida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densidad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ósea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atrofia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funcionales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observamos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respiratorio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dependiendo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nivel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respiratorios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diafragma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intercostales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inervados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. Se ha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que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inactividad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disminuye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volumen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pulmonar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elasticidad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que es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capacidad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pulmones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expandirse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contraerse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mostrado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la necrosis de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tejidos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es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muerte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tejido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pulmones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causada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por la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pérdida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DF8">
        <w:rPr>
          <w:rFonts w:ascii="Calibri" w:eastAsia="Calibri" w:hAnsi="Calibri" w:cs="Calibri"/>
          <w:color w:val="000000"/>
          <w:sz w:val="22"/>
        </w:rPr>
        <w:t>flujo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proofErr w:type="gramStart"/>
      <w:r w:rsidRPr="00CA5DF8">
        <w:rPr>
          <w:rFonts w:ascii="Calibri" w:eastAsia="Calibri" w:hAnsi="Calibri" w:cs="Calibri"/>
          <w:color w:val="000000"/>
          <w:sz w:val="22"/>
        </w:rPr>
        <w:t>sanguíneo</w:t>
      </w:r>
      <w:proofErr w:type="spellEnd"/>
      <w:r w:rsidRPr="00CA5DF8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</w:p>
    <w:p w:rsidR="00A77B3E" w:rsidRDefault="0041038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41038B">
        <w:rPr>
          <w:rFonts w:ascii="Calibri" w:eastAsia="Calibri" w:hAnsi="Calibri" w:cs="Calibri"/>
          <w:color w:val="000000"/>
          <w:sz w:val="22"/>
        </w:rPr>
        <w:t xml:space="preserve">Las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características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volumen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corriente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que es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aire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inhalado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exhalado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disminuyen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inactividad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toser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cambios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afectar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capacidad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un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individuo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para responder 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posibles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infecciones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respiratorias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complicaciones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Podemos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inactividad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conduciría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41038B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consecuencias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negativas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respiratorio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Inactividad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aislada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otro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efecto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secundario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ser 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Se ha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que 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niveles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hormonales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adrenalina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cortisol para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prepararse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para una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lucha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huida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picos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saludables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dosis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cortas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Son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normales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dosis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cortas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casos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crónico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encerrado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meses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causar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agotamiento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41038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41038B">
        <w:rPr>
          <w:rFonts w:ascii="Calibri" w:eastAsia="Calibri" w:hAnsi="Calibri" w:cs="Calibri"/>
          <w:color w:val="000000"/>
          <w:sz w:val="22"/>
        </w:rPr>
        <w:t xml:space="preserve">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agotamiento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provocar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comorbilidades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enfermedades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cardíacas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peso,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problemas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digestivos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ansiedad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causar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supresión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inmune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además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digestivo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reproductivo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crecimiento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Otro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estudio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mi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le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daré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41038B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estudios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se ha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que 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cambia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literalmente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estructura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ADN, lo que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hace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vulnerables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enfermedades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observamos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circulatorio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circulación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reducida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sangre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retrasar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procesos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curación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por lo que para las personas que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luchando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úlceras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consecuencia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negativa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circulación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reducida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células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linfáticas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defensa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conducir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a un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inmunitario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debilitado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41038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41038B">
        <w:rPr>
          <w:rFonts w:ascii="Calibri" w:eastAsia="Calibri" w:hAnsi="Calibri" w:cs="Calibri"/>
          <w:color w:val="000000"/>
          <w:sz w:val="22"/>
        </w:rPr>
        <w:t xml:space="preserve">Y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veremos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último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derecha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que es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inflamatorio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Se ha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que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inflamación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inmunitario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baja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alta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inmunológico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disminuiremos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inflamación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dentro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inflamación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se ha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relacionado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aumentos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el dolor, 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r w:rsidRPr="0041038B">
        <w:rPr>
          <w:rFonts w:ascii="Calibri" w:eastAsia="Calibri" w:hAnsi="Calibri" w:cs="Calibri"/>
          <w:color w:val="000000"/>
          <w:sz w:val="22"/>
        </w:rPr>
        <w:lastRenderedPageBreak/>
        <w:t xml:space="preserve">peso y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retención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líquidos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desarrollar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enfermedad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cardio-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metabólica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discutimos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un par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diapositivas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41038B" w:rsidRDefault="0041038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41038B">
        <w:rPr>
          <w:rFonts w:ascii="Calibri" w:eastAsia="Calibri" w:hAnsi="Calibri" w:cs="Calibri"/>
          <w:color w:val="000000"/>
          <w:sz w:val="22"/>
        </w:rPr>
        <w:t xml:space="preserve">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acuerdo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Jess, al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41038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tiempos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es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especialmente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alta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inmunológico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mantenerse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saludable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inmunitario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inmunitario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es 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defensa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natural del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Es una red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células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moléculas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tejidos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órganos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ayudan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prevenir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combatir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infecciones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enfermedades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virus,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COVID-19. Los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estudios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relaciones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entre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ansiedad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psicológica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supresión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disminución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inmunitario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. Un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darle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que con suerte, o no con suerte,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probablemente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hayan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experimentado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es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estudiando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para un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examen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una gran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experimenta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un alto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supuesto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dieta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pobre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y es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probable que se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enferme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debilitada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4103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41038B">
        <w:rPr>
          <w:rFonts w:ascii="Calibri" w:eastAsia="Calibri" w:hAnsi="Calibri" w:cs="Calibri"/>
          <w:color w:val="000000"/>
          <w:sz w:val="22"/>
        </w:rPr>
        <w:t>inmunológico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CA5E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CA5EBB">
        <w:rPr>
          <w:rFonts w:ascii="Calibri" w:eastAsia="Calibri" w:hAnsi="Calibri" w:cs="Calibri"/>
          <w:color w:val="000000"/>
          <w:sz w:val="22"/>
        </w:rPr>
        <w:t xml:space="preserve">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disfunción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psicosomática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conducir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supresión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inmune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disfunción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psicosomática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mentales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ser la causa o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razón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empeoramiento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condiciones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físicas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Un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las personas se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ponen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tan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ansiosas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estresadas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vomitan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No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nada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malo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físicamente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estómago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gastrointestinal,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mentales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causando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condición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física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Como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mencionamos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anterior,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supresión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inmunitario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conducir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a un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respuestas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inflamatorias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causan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afecciones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secundarias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neuropatía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peso y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retención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líquidos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todas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razones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por las que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cuidar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inmunológico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CA5E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pasar a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A5E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Regresamos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tobogán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vemos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corporal con una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Lo primero que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viendo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mental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descubrimos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que las personas que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hacen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experimentan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menos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síntomas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libera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endorfinas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que son un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opioide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natural. Es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posible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haya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oído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subida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corredor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inducido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por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liberación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endorfinas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ser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positivo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maneras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ayudar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mejorar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el dolor, la imagen corporal,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confianza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motivación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ánimo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energía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Existe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relación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dosis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que es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interesante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cuanto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haga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menos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síntomas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depresivos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experimentará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. Por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razón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que el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usarse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mecanismo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saludable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enfrentar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y una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alternativa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natural a la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medicación</w:t>
      </w:r>
      <w:proofErr w:type="spellEnd"/>
      <w:r w:rsidRPr="00CA5E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CA5EBB">
        <w:rPr>
          <w:rFonts w:ascii="Calibri" w:eastAsia="Calibri" w:hAnsi="Calibri" w:cs="Calibri"/>
          <w:color w:val="000000"/>
          <w:sz w:val="22"/>
        </w:rPr>
        <w:t>antidepresiva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9A2026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9A2026">
        <w:rPr>
          <w:rFonts w:ascii="Calibri" w:eastAsia="Calibri" w:hAnsi="Calibri" w:cs="Calibri"/>
          <w:color w:val="000000"/>
          <w:sz w:val="22"/>
        </w:rPr>
        <w:t xml:space="preserve">Estamos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viendo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sistemas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esquelético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muscular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juntos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. 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carga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esquelético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contracción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actividad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física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reducir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pérdida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densidad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ósea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atrofia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muscular.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Volveremos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analizaremos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estudios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las personas con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mejorar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descanso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respiratoria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se ha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las personas con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aumentan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capacidad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respirar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profundamente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exhalar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a una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capacidad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reposo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después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particular, los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cuadripléjicos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participaron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capaces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significativamente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lastRenderedPageBreak/>
        <w:t>su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respiratoria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respirar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profundamente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después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proofErr w:type="gram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  <w:r w:rsidR="00170678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77B3E" w:rsidRDefault="009A2026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mientras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las personas que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hacen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versus las personas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inactivas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niveles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bajos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u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hormonas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adrenalina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o cortisol. Los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niveles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bajos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cortisol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conducen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a una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menor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glucosa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almacenada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grasa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niveles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bajos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azúcar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sangre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. Las personas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activas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tuvieron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tiempos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recuperación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rápidos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después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un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evento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estresante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mejores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habilidades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adaptación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estresores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las personas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inactivas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volvimos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hablamos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cambiar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ADN,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descubrieron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demostró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actúa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amortiguador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el ADN, lo que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las personas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hacen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, el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no cambia el ADN y reduce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vulnerabilidad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9A2026">
        <w:rPr>
          <w:rFonts w:ascii="Calibri" w:eastAsia="Calibri" w:hAnsi="Calibri" w:cs="Calibri"/>
          <w:color w:val="000000"/>
          <w:sz w:val="22"/>
        </w:rPr>
        <w:t>enfermedad</w:t>
      </w:r>
      <w:proofErr w:type="spellEnd"/>
      <w:r w:rsidRPr="009A2026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demandas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actividad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frecuencia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cardíaca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contracción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circulación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causando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circulación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sanguínea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mejoró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circulación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células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linfáticas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inmunes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Se ha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demostrado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que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regular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promueve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liberación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circulación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agentes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antiinflamatorios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inhibe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producción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agentes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proinflamatorios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hormonas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las personas con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lo que conduce a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disminución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grasa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corporal,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particular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grasa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visceral, que es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grasa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difícil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eliminar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alrededor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órganos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E216C3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E216C3">
        <w:rPr>
          <w:rFonts w:ascii="Calibri" w:eastAsia="Calibri" w:hAnsi="Calibri" w:cs="Calibri"/>
          <w:color w:val="000000"/>
          <w:sz w:val="22"/>
        </w:rPr>
        <w:t>¿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pasar a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>?</w:t>
      </w:r>
    </w:p>
    <w:p w:rsidR="00A77B3E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hace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activo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regular con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vincularlo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enfoque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cuidado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cura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NASCI.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me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ocurrieron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ejemplos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básicos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lo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hace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activo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regular.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mantenimiento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rango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disminuye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prevalencia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úlceras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dolor.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regulación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arterial y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regulación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azúcar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sangre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urinaria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 intestinal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disminuir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pérdida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ósea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atrofia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hablamos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cura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todas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afectar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mantenimiento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mejorado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especializada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realizar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actividades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vida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diaria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independiente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refiere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cura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que al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manteniendo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forma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posible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esté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listo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desee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probar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nueva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intervención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E216C3" w:rsidRPr="00E216C3" w:rsidRDefault="00E216C3" w:rsidP="00E216C3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E216C3" w:rsidP="00E216C3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cura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juega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discutir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el factor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neurotrófico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derivado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cerebro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Se ha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descubierto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que BDNF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promueve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crecimiento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neuritas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regeneración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axonal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plasticidad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remielinización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estimulación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actividad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neuronal junto con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BDNF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liberada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invasiva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sucediendo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dentro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El BDNF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inducido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por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se ha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asociado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cognitiva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mejorada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un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alivio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ansiedad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beneficios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físicos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psicológicos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adicionales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busca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cura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E216C3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216C3">
        <w:rPr>
          <w:rFonts w:ascii="Calibri" w:eastAsia="Calibri" w:hAnsi="Calibri" w:cs="Calibri"/>
          <w:color w:val="000000"/>
          <w:sz w:val="22"/>
        </w:rPr>
        <w:lastRenderedPageBreak/>
        <w:t>Quería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acerca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quiénes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éramos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antes de COVID y le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digo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Walk It Off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instalación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Como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mencionó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Barry,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centro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neurológica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Newmarket, Ontario.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Abrimos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puertas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2012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originalmente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servimos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población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atendemos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tipo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afecciones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neurológicas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equipo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multidisciplinario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organizamos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colocaciones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estudiantes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cenas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comunitarias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eventos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recaudar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fondos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éramos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social antes de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cerraran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Nos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gusta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involucrar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clientes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alentarlos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 que se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conozcan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se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involucren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entre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única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especie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[inaudible 00:28:30] y solo personas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viven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columna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vertebral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sabe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lo que es y son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fuente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personas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aprender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vivir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pasar a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Dicho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estábamos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ocupados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ayudando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 las personas con sus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objetivos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recuperación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antes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atendiendo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unas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70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sesiones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individualmente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práctica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largas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sesiones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Ofrecemos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fisioterapia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entrenamiento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basado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actividades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enfoque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estimular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partes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paralizadas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fortalecimiento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carga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movimientos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proofErr w:type="gramStart"/>
      <w:r w:rsidRPr="00E216C3">
        <w:rPr>
          <w:rFonts w:ascii="Calibri" w:eastAsia="Calibri" w:hAnsi="Calibri" w:cs="Calibri"/>
          <w:color w:val="000000"/>
          <w:sz w:val="22"/>
        </w:rPr>
        <w:t>repetitivos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  <w:r w:rsidR="00170678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77B3E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E216C3">
        <w:rPr>
          <w:rFonts w:ascii="Calibri" w:eastAsia="Calibri" w:hAnsi="Calibri" w:cs="Calibri"/>
          <w:color w:val="000000"/>
          <w:sz w:val="22"/>
        </w:rPr>
        <w:t xml:space="preserve">Ok,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cambiar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interno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gusta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centrarnos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desarrollar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implementar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planes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tratamiento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Nos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gusta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observar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actividades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neuronales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estampadas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movimientos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alta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alta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repetición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técnica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interna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llamada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técnica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activación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nervioso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que es un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rango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asistido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activo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junto con un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rango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pasivo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tratando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tocar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flexibilidad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estiramiento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. Nos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centramos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fortalecimiento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muscular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carga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, el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fortalecimiento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cardiovascular,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estimulación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eléctrica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funcional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específica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tarea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ciclismo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complementario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manos o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piernas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usando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FES y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entrenamiento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locomotor.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cuenta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pensar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eventualmente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querrá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incluir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proofErr w:type="gramStart"/>
      <w:r w:rsidRPr="00E216C3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  <w:r w:rsidR="00170678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E216C3" w:rsidRDefault="00E216C3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216C3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E216C3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500D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500DBB">
        <w:rPr>
          <w:rFonts w:ascii="Calibri" w:eastAsia="Calibri" w:hAnsi="Calibri" w:cs="Calibri"/>
          <w:color w:val="000000"/>
          <w:sz w:val="22"/>
        </w:rPr>
        <w:t>¿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Quiénes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tiempos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COVID? ¿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cambiado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? No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acceder a la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clínica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clientes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casa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entrenadores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casa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probablemente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casa,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limitados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equipo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asistencia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Pero lo que no ha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cambiado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necesitamos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movimientos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corporales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Necesitamos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inmunitario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necesitamos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conexión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social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comunitaria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500D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500D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500DBB">
        <w:rPr>
          <w:rFonts w:ascii="Calibri" w:eastAsia="Calibri" w:hAnsi="Calibri" w:cs="Calibri"/>
          <w:color w:val="000000"/>
          <w:sz w:val="22"/>
        </w:rPr>
        <w:t xml:space="preserve">Es hora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adaptarse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ofreciendo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web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alcance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comunitario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Walk It Off,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sesiones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capacitación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virtual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perfeccionando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uso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redes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sociales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para la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participación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activa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cliente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actualizaciones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Abrimos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clínica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limitada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que lo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lastRenderedPageBreak/>
        <w:t>señalarles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verificar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instalaciones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locales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probablemente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estén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similares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podrá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acceder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fácilmente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500DBB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ellas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500D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 la </w:t>
      </w:r>
      <w:proofErr w:type="spellStart"/>
      <w:r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500D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500DBB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entrar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mi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favorita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que es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mencionar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que los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adaptación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son una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frase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general para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personalizar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Por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yo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persona sin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discapacidad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mejorar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mi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rango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sentadillas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levanto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dedos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los pies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me pongo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cuclillas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he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adaptado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mi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es un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adaptación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no les he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mostrado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exactamente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montón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personalizados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cada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necesitará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adaptación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específica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les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daré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herramientas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podrían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pensar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adaptarlo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500D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Vaya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proofErr w:type="gramStart"/>
      <w:r w:rsidRPr="00500DBB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</w:p>
    <w:p w:rsidR="00A77B3E" w:rsidRDefault="00500DB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500DBB">
        <w:rPr>
          <w:rFonts w:ascii="Calibri" w:eastAsia="Calibri" w:hAnsi="Calibri" w:cs="Calibri"/>
          <w:color w:val="000000"/>
          <w:sz w:val="22"/>
        </w:rPr>
        <w:t xml:space="preserve">No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podamos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reproducir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los videos,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hablaré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los videos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vinculados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tendrás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500DBB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diapositivas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Yo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colegas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creado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videos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ayudar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clientes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activos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que la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clínica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estaba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cerrada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es lo que son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volver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pautas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recomiendan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series por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muscular principal, dos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formas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buenas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para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pueda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núcleo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dinámico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espalda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hombros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puentes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almejas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almejas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inversas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nivel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es tan bajo. Y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buscas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Google, que es un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recurso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excelente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un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LME, lo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surgió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fue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entrenamiento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r>
        <w:rPr>
          <w:rFonts w:ascii="Calibri" w:eastAsia="Calibri" w:hAnsi="Calibri" w:cs="Calibri"/>
          <w:color w:val="000000"/>
          <w:sz w:val="22"/>
        </w:rPr>
        <w:t>LME</w:t>
      </w:r>
      <w:r w:rsidRPr="00500DBB">
        <w:rPr>
          <w:rFonts w:ascii="Calibri" w:eastAsia="Calibri" w:hAnsi="Calibri" w:cs="Calibri"/>
          <w:color w:val="000000"/>
          <w:sz w:val="22"/>
        </w:rPr>
        <w:t xml:space="preserve"> de Harborview Medical Center.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agregarlo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utiliza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terapia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después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brazos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y es un PDF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descargable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gratuito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500DBB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entrenamiento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recomendaría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pueda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peso corporal contra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gravedad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antes de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agregar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500DB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00DBB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6D602C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D602C">
        <w:rPr>
          <w:rFonts w:ascii="Calibri" w:eastAsia="Calibri" w:hAnsi="Calibri" w:cs="Calibri"/>
          <w:color w:val="000000"/>
          <w:sz w:val="22"/>
        </w:rPr>
        <w:t xml:space="preserve">Por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luchando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mover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brazo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lo largo de </w:t>
      </w:r>
      <w:proofErr w:type="gramStart"/>
      <w:r w:rsidRPr="006D602C">
        <w:rPr>
          <w:rFonts w:ascii="Calibri" w:eastAsia="Calibri" w:hAnsi="Calibri" w:cs="Calibri"/>
          <w:color w:val="000000"/>
          <w:sz w:val="22"/>
        </w:rPr>
        <w:t>un curl</w:t>
      </w:r>
      <w:proofErr w:type="gram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bíceps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agregues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peso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Con mis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dos sets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no vas 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trabajar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 un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entrenador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consejos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pienses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Los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tablones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 gran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fortalecimiento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tocar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ponen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boca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abajo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estirando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normalmente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tensos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sentado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silla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ruedas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comprometiendo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tus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pectorales,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comprometiendo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tus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hombros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comprometiendo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musculatura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núcleo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espalda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Y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progresión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impresionante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comenzar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sosteniendo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tabla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levantar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cabeza. Si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>, ¿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levantar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cabeza y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pecho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? Si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>, ¿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levantar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cabeza,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pecho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estómago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suelo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sostenerlo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?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formas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comenzar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pensar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es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base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modificarlo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6D602C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la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 los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Incluso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mí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encuentro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mucha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inspiración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Instagram,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YouTube y Google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incluso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buscar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Google 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buscar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frases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clave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terapias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basadas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actividades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neurológica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atletismo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adaptativo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>, para-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deportes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inspirarte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los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casa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6D602C" w:rsidRDefault="006D602C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D602C">
        <w:rPr>
          <w:rFonts w:ascii="Calibri" w:eastAsia="Calibri" w:hAnsi="Calibri" w:cs="Calibri"/>
          <w:color w:val="000000"/>
          <w:sz w:val="22"/>
        </w:rPr>
        <w:t xml:space="preserve">A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6D602C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D602C">
        <w:rPr>
          <w:rFonts w:ascii="Calibri" w:eastAsia="Calibri" w:hAnsi="Calibri" w:cs="Calibri"/>
          <w:color w:val="000000"/>
          <w:sz w:val="22"/>
        </w:rPr>
        <w:lastRenderedPageBreak/>
        <w:t xml:space="preserve">Tengo un par de videos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Jess,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tocarlos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contigo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aeróbico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Este es Kevin,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chat hoy.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Fuimos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por un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ciclo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Él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accesorio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ciclo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mano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distancias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maratón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Los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aeróbicos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aumentarán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ritmo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cardíaco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respiración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Las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pautas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volviendo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6D602C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recomiendan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sesión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20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minutos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menos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dos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cardiovascular y 30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minutos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menos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cardiometabólica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Un par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opciones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mientras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miramos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6D602C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caballero a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derecha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reproducir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ese video.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versión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boxeo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sentado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es lo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definitivamente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llamaríamos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adaptación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es un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cuadripléjico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alto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nivel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agarre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limitada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adaptado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 una mano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activa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independencia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suspendido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brazos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él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función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pasar por ese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rango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independientemente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6D602C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D602C">
        <w:rPr>
          <w:rFonts w:ascii="Calibri" w:eastAsia="Calibri" w:hAnsi="Calibri" w:cs="Calibri"/>
          <w:color w:val="000000"/>
          <w:sz w:val="22"/>
        </w:rPr>
        <w:t xml:space="preserve">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boxeo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tubo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opción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buena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permanecer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silla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ruedas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seguro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desafiar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estabilidad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central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ejercitar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musculatura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brazo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combinación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cortes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superiores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golpes, cruces,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ganchos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hay una gran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variedad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 las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jugar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cuerdas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caballero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el medio. No es un video, es solo una imagen.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creatividad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cuerdas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[inaudible 00:36:57],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mayoría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no. Pero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latas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sopa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cuerdas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saltar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toalla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enrollada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colocar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banda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puerta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mostraré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hacerlo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tarde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Las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cuerdas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geniales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desafiarte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ti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movimientos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Lo que me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gusta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clínica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clientes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cuerdas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hagan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dobles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cambiar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6D602C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alternar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desafía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aún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núcleo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cruzar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X, lo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desafiará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aún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estabilidad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central. 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pesar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beneficios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aeróbicos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activando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grupos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proofErr w:type="gramStart"/>
      <w:r w:rsidRPr="006D602C">
        <w:rPr>
          <w:rFonts w:ascii="Calibri" w:eastAsia="Calibri" w:hAnsi="Calibri" w:cs="Calibri"/>
          <w:color w:val="000000"/>
          <w:sz w:val="22"/>
        </w:rPr>
        <w:t>musculares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</w:p>
    <w:p w:rsidR="00A77B3E" w:rsidRDefault="006D602C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P</w:t>
      </w:r>
      <w:r w:rsidRPr="006D602C">
        <w:rPr>
          <w:rFonts w:ascii="Calibri" w:eastAsia="Calibri" w:hAnsi="Calibri" w:cs="Calibri"/>
          <w:color w:val="000000"/>
          <w:sz w:val="22"/>
        </w:rPr>
        <w:t xml:space="preserve">odemos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6D602C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darte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pasos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posibles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casa.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Hablaremos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del caballero del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lado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izquierdo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Él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llamamos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larga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sentada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sentado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consiste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esencialmente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piernas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estiradas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frente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ti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hacia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atrás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Si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dificultades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equilibrio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vertical,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apoyarlo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usando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almohadas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cada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lado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apoyar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espalda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contra la pared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va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perder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equilibrio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hacia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atrás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El caballero no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sentado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espalda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contra nada y hay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frente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él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contrayendo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espalda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los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centrales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ayudarlo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mantenerse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pie</w:t>
      </w:r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6D602C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D602C">
        <w:rPr>
          <w:rFonts w:ascii="Calibri" w:eastAsia="Calibri" w:hAnsi="Calibri" w:cs="Calibri"/>
          <w:color w:val="000000"/>
          <w:sz w:val="22"/>
        </w:rPr>
        <w:t xml:space="preserve">Si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miramos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joven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la imagen del medio,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llamamos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sesión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corta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ese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boxeo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del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estaba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hablando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antemano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Pero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ponerse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sentada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corta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colocando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los pies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piso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con las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rodillas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dobladas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un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sofá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cama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y, de nuevo,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siente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equilibrio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vertical es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difícil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deje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atrás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espalda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y sus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costados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asegurarse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pierde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equilibrio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D602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D602C">
        <w:rPr>
          <w:rFonts w:ascii="Calibri" w:eastAsia="Calibri" w:hAnsi="Calibri" w:cs="Calibri"/>
          <w:color w:val="000000"/>
          <w:sz w:val="22"/>
        </w:rPr>
        <w:t>recuperarlo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693B8B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93B8B">
        <w:rPr>
          <w:rFonts w:ascii="Calibri" w:eastAsia="Calibri" w:hAnsi="Calibri" w:cs="Calibri"/>
          <w:color w:val="000000"/>
          <w:sz w:val="22"/>
        </w:rPr>
        <w:t xml:space="preserve">De nuevo,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moviendo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hacia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derecha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caballero y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llamamos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693B8B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héroe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pose. Si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trasero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estaba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sentado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cojín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... lo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siento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. Si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trasero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estuviera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sentado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cojín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sería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una pose de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héroe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caderas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levantadas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, lo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llamamos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arrodillado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. Ese es un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va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postura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héroe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693B8B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arrodillarse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. Pero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cuanto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configuración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lastRenderedPageBreak/>
        <w:t>seguridad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con pose de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héroe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recomendaría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enrollar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una manta o una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toalla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debajo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tobillos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entre los pies y el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piso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evitar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que los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dedos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de los pies se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atasquen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piso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estera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debajo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rodillas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reducir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cargar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hasta [inaudible 00:39:50] y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almohada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entre las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pantorrillas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trasero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sientes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. Y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cuanto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altas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sean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almohadas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fácil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será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llegar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693B8B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rodilla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alta.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son un par de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posiciones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probar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casa con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relativa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seguridad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. Para la pose de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héroe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, es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posible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necesites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detectar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estés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llegar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misma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ayudando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configuración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almohadas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. Pero es una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buena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trabajar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básicos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superior del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entrar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B8B">
        <w:rPr>
          <w:rFonts w:ascii="Calibri" w:eastAsia="Calibri" w:hAnsi="Calibri" w:cs="Calibri"/>
          <w:color w:val="000000"/>
          <w:sz w:val="22"/>
        </w:rPr>
        <w:t xml:space="preserve"> forma </w:t>
      </w:r>
      <w:proofErr w:type="spellStart"/>
      <w:r w:rsidRPr="00693B8B">
        <w:rPr>
          <w:rFonts w:ascii="Calibri" w:eastAsia="Calibri" w:hAnsi="Calibri" w:cs="Calibri"/>
          <w:color w:val="000000"/>
          <w:sz w:val="22"/>
        </w:rPr>
        <w:t>segura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1C278D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1C278D">
        <w:rPr>
          <w:rFonts w:ascii="Calibri" w:eastAsia="Calibri" w:hAnsi="Calibri" w:cs="Calibri"/>
          <w:color w:val="000000"/>
          <w:sz w:val="22"/>
        </w:rPr>
        <w:t xml:space="preserve">Tengo una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burbuja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el medio de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página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consideraciones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silla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ruedas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entiendo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personas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harán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silla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ruedas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asegures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estás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pensando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estás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. ,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frenos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respaldar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silla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contra una pared para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evitar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vuelque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hacia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atrás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consideración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asegurarse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suficiente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espacio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cada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lado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movimientos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superiores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encuentre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nueva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verifique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controles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piel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escuche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. Si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comienza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1C278D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experimentar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síntomas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disreflexia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autónoma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asegúrese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salir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e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identificar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causando</w:t>
      </w:r>
      <w:proofErr w:type="spellEnd"/>
      <w:r w:rsidRPr="001C278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C278D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C1872">
        <w:rPr>
          <w:rFonts w:ascii="Calibri" w:eastAsia="Calibri" w:hAnsi="Calibri" w:cs="Calibri"/>
          <w:color w:val="000000"/>
          <w:sz w:val="22"/>
        </w:rPr>
        <w:t xml:space="preserve">A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página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página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consejos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trucos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ti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Para las personas con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agarre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limitado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las manos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activas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excelentes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Le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ayudan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agarre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hacerlo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Si vas </w:t>
      </w:r>
      <w:proofErr w:type="gramStart"/>
      <w:r w:rsidRPr="00FC1872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intentar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casa,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cintas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pelo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intentar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cinta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cabello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sujetarla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bucles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bandas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banda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lo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va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utilizar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Tengo un conjunto de medias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medias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colocarlas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agarre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modificado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Además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use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agarre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limitado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gravedad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el peso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sostener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 peso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físico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Si no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pesas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botellas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agua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funcionan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bien.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latas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sopa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funcionan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bien.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mallas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leggins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mostré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antes, son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sustituto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bragas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toallas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calcetines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largos</w:t>
      </w:r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mostraré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sujetar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bragas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vas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pesas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o medias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caseras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atar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nudo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calcetín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pasarlo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por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puerta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cerrar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puerta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media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Si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buscando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otro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accesorio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banda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encontrado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usar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perchero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funciona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bien. Si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gira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superior del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perchero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engancharlo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puerta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actuará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accesorio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tirar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proofErr w:type="gramStart"/>
      <w:r w:rsidRPr="00FC1872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>.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  <w:proofErr w:type="gramEnd"/>
      <w:r w:rsidR="00170678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Caminata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apoyos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Si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usa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almohadas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ambos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lados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son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toallas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enrolladas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las mantas o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colchonetas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yoga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debajo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rodillas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va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sentado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reducir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estiramiento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isquiotibiales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podría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ser una causa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disreflexia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autónoma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>, y ​​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descubierto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cinturones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ayudar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rodilla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agregar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conchas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almejas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la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hablarte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era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Descubrí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entrenamiento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FC1872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intervalos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que las personas se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desafíen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Lo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hacemos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gramStart"/>
      <w:r w:rsidRPr="00FC1872">
        <w:rPr>
          <w:rFonts w:ascii="Calibri" w:eastAsia="Calibri" w:hAnsi="Calibri" w:cs="Calibri"/>
          <w:color w:val="000000"/>
          <w:sz w:val="22"/>
        </w:rPr>
        <w:t>un curl</w:t>
      </w:r>
      <w:proofErr w:type="gram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bíceps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30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segundos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lastRenderedPageBreak/>
        <w:t>tienes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10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segundos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descanso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30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segundos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encendido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10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segundos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descanso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tratar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series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fortalecimiento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muscular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funcional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gusta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llamada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contracción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isométrica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mantienes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contracción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superior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dos,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capacidad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[inaudible 00:44:26]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ralentizar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movimientos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controlar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fase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descendente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o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contracción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excéntrica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apunta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vientre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muscular de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diferente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suele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suceder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hacemos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y de nuevo,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centrarnos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ese curl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bíceps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postura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tiende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disminuir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Por lo tanto,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centrarse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postura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activará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músculos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posturales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obtendrá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beneficios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solo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apuntar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bíceps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flexibilidad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extremadamente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particular con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Recomendaría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estiramiento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estiramiento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prolongado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dedos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del pie. Es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flexibilidad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isquiotibiales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Para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flexibilidad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isquiotibiales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deberíamos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flexionar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pierna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90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grados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es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marcador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calidad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vida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actividades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vida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diaria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excelente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casa de forma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relativamente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independiente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con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equipo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Si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desea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le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proporcioné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 par de enlaces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para videos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ver.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Agregué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dos enlaces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el yoga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adaptativo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silla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ruedas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Este primer enlace dice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necesitas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ropa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cómoda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un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espacio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pequeño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pensé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era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útil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las personas que </w:t>
      </w:r>
      <w:proofErr w:type="gramStart"/>
      <w:r w:rsidRPr="00FC1872">
        <w:rPr>
          <w:rFonts w:ascii="Calibri" w:eastAsia="Calibri" w:hAnsi="Calibri" w:cs="Calibri"/>
          <w:color w:val="000000"/>
          <w:sz w:val="22"/>
        </w:rPr>
        <w:t>van</w:t>
      </w:r>
      <w:proofErr w:type="gramEnd"/>
      <w:r w:rsidRPr="00FC187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casa con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asistencia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limitada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escuche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cuerpo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omita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posturas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no se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sienten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bien,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fue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dijo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segunda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yoga,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pensé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era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dos videos de yoga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participantes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sillas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ruedas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lo que me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pareció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C1872">
        <w:rPr>
          <w:rFonts w:ascii="Calibri" w:eastAsia="Calibri" w:hAnsi="Calibri" w:cs="Calibri"/>
          <w:color w:val="000000"/>
          <w:sz w:val="22"/>
        </w:rPr>
        <w:t xml:space="preserve">De lo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último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lo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del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bienestar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Meditación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hay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beneficios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meditación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reducción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estrés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frecuencia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cardíaca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regulada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equilibrio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emociones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por lo que es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discutimos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enfermedad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cardiometabólica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meditación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ayudar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Existe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aplicación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Headspace,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comienza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gratis.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meditación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guiada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tan solo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cinco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minutos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hasta 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diría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una hora. Spotify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aplicación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ha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guiado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meditación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listas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reproducción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podcasts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hay una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versión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gratuita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.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web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anteriores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habíamos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escuchado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SCI Ontario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habló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pares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línea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VIP4SCI para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SCI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familiares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buena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salida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recurso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para el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bienestar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1872">
        <w:rPr>
          <w:rFonts w:ascii="Calibri" w:eastAsia="Calibri" w:hAnsi="Calibri" w:cs="Calibri"/>
          <w:color w:val="000000"/>
          <w:sz w:val="22"/>
        </w:rPr>
        <w:t>tiempos</w:t>
      </w:r>
      <w:proofErr w:type="spellEnd"/>
      <w:r w:rsidRPr="00FC1872">
        <w:rPr>
          <w:rFonts w:ascii="Calibri" w:eastAsia="Calibri" w:hAnsi="Calibri" w:cs="Calibri"/>
          <w:color w:val="000000"/>
          <w:sz w:val="22"/>
        </w:rPr>
        <w:t xml:space="preserve"> de COVID-19</w:t>
      </w:r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A77B3E" w:rsidRDefault="00FC1872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Siguien</w:t>
      </w:r>
      <w:r w:rsidR="00170678">
        <w:rPr>
          <w:rFonts w:ascii="Calibri" w:eastAsia="Calibri" w:hAnsi="Calibri" w:cs="Calibri"/>
          <w:color w:val="000000"/>
          <w:sz w:val="22"/>
        </w:rPr>
        <w:t>t</w:t>
      </w:r>
      <w:r>
        <w:rPr>
          <w:rFonts w:ascii="Calibri" w:eastAsia="Calibri" w:hAnsi="Calibri" w:cs="Calibri"/>
          <w:color w:val="000000"/>
          <w:sz w:val="22"/>
        </w:rPr>
        <w:t>e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Agradezco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comentario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inquietud.</w:t>
      </w:r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End"/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abierto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línea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chat para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no dude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hacerle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Rebecca. Jenn French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tenía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Rebecca. 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refería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cuerdas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ella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preguntó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>: ¿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idea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adaptación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para los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cuerda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>?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Rebecca 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de nuevo,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dependiendo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lo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tengas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casa,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estés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colocando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peso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muñeca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algún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tipo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frente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estarás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desafiando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tus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hombros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núcleo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espalda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musculatura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Si, por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 par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mallas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estás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atando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tus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mallas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puerta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delante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obtendrás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resistencia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frente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tendrás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sentarte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bien y derecho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agarrarte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mallas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poner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pequeño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peso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muñeca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alrededor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cintura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juego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casero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cuerdas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ajustar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el peso de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muñeca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dependiendo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tan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pesado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quieras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cuerda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Pero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con las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cuerdas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difícil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sugeriría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cuerda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tangible o una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cuerda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batalla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casera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brazo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manteniendo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rango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intensidad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movimiento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velocidad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período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prolongado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será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minuto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encendido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20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segundos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apagado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repítelo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una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obtendrás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entrenamiento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aeróbico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fuerza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ese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tipo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incluso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solo con peso corporal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EF6EEA">
        <w:rPr>
          <w:rFonts w:ascii="Calibri" w:eastAsia="Calibri" w:hAnsi="Calibri" w:cs="Calibri"/>
          <w:color w:val="000000"/>
          <w:sz w:val="22"/>
        </w:rPr>
        <w:t xml:space="preserve">Bueno.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Rebecca, una de las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he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escuchado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lo largo de los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años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personas con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especialmente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tetrapléjicos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nunca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ritmo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cardíaco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lo que es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necesario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para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adecuado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¿Es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mito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>?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Rebecca 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es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oportuno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me lo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hayas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preguntado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investigando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momento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organizada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nervioso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simpático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que es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responsable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ritmo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cardíaco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arterial,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viaja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por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tracto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generalmente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daña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corta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con una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por lo que no es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mito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iría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referirte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una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tasa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percibida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esfuerzo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para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descubras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tan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duro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sientes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estás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equiparar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una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frecuencia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cardíaca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EF6EEA">
        <w:rPr>
          <w:rFonts w:ascii="Calibri" w:eastAsia="Calibri" w:hAnsi="Calibri" w:cs="Calibri"/>
          <w:color w:val="000000"/>
          <w:sz w:val="22"/>
        </w:rPr>
        <w:t xml:space="preserve">Bueno.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Interesante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buen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supongo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Rebecca 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buen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mejores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ninguno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Pero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frecuencia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cardíaca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con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nervioso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simpático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esté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esencialmente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inervado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parcialmente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nervioso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para-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simpático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que es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responsable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baja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frecuencia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cardíaca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lastRenderedPageBreak/>
        <w:t>presión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arterial, sin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oposición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básicamente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quiera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columna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vertebral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cordón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particular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EF6EEA">
        <w:rPr>
          <w:rFonts w:ascii="Calibri" w:eastAsia="Calibri" w:hAnsi="Calibri" w:cs="Calibri"/>
          <w:color w:val="000000"/>
          <w:sz w:val="22"/>
        </w:rPr>
        <w:t xml:space="preserve">Bueno. ¿Hay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la audiencia? Por favor,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siéntase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libre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silenciarse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preguntar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Bruno.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Él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hidratación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arterial a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nivel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aceptable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>. ¿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acuerdo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>?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Rebecca 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toma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agua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volumen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sanguíneo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y al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volumen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sanguíneo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volumen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sistólico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gasto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cardíaco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y, por lo tanto,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arterial.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Ayudará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con ese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problema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nervioso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simpático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largo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plazo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quieres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beber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entra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debe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salir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Pero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hidratación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ayudará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presión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arterial.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F6EEA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EF6EEA">
        <w:rPr>
          <w:rFonts w:ascii="Calibri" w:eastAsia="Calibri" w:hAnsi="Calibri" w:cs="Calibri"/>
          <w:color w:val="000000"/>
          <w:sz w:val="22"/>
        </w:rPr>
        <w:t xml:space="preserve">Bueno. Sheila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hizo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comentario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diciendo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mi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colesterol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bueno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 bajo, mi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médico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dijo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20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minutos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día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ayudará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Ella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>, ¿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suena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correcto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>?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Rebecca 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EF6EEA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EF6EEA">
        <w:rPr>
          <w:rFonts w:ascii="Calibri" w:eastAsia="Calibri" w:hAnsi="Calibri" w:cs="Calibri"/>
          <w:color w:val="000000"/>
          <w:sz w:val="22"/>
        </w:rPr>
        <w:t xml:space="preserve">Claro,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volvemos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primeras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diapositivas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hablan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factor de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cardiometabólico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hace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médico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probablemente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estaría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hablando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de ese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aeróbico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aeróbicos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que son los que se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obtienen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respira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dificultad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aumenta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ritmo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cardíaco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quemando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grasa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carbohidratos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proteínas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, y el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colesterol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grasa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EF6EE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F6EEA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 xml:space="preserve">. 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34F29" w:rsidRDefault="00A34F29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A34F29">
        <w:rPr>
          <w:rFonts w:ascii="Calibri" w:eastAsia="Calibri" w:hAnsi="Calibri" w:cs="Calibri"/>
          <w:color w:val="000000"/>
          <w:sz w:val="22"/>
        </w:rPr>
        <w:t>Gracias. ¿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? </w:t>
      </w:r>
      <w:r>
        <w:rPr>
          <w:rFonts w:ascii="Calibri" w:eastAsia="Calibri" w:hAnsi="Calibri" w:cs="Calibri"/>
          <w:color w:val="000000"/>
          <w:sz w:val="22"/>
        </w:rPr>
        <w:t>Bueno</w:t>
      </w:r>
      <w:r w:rsidRPr="00A34F29">
        <w:rPr>
          <w:rFonts w:ascii="Calibri" w:eastAsia="Calibri" w:hAnsi="Calibri" w:cs="Calibri"/>
          <w:color w:val="000000"/>
          <w:sz w:val="22"/>
        </w:rPr>
        <w:t xml:space="preserve">. Rebecca,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agradecerte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nombre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Consorcio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LME </w:t>
      </w:r>
      <w:r w:rsidRPr="00A34F29">
        <w:rPr>
          <w:rFonts w:ascii="Calibri" w:eastAsia="Calibri" w:hAnsi="Calibri" w:cs="Calibri"/>
          <w:color w:val="000000"/>
          <w:sz w:val="22"/>
        </w:rPr>
        <w:t xml:space="preserve">de América del Norte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audiencia hoy.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fue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fantástica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vivirá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sitio web.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Instamos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 que por favor,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vayan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al sitio web y al enlace que ... y Jess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enviará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un breve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correo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electrónico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los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participaron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hoy.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Tendrá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conexión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directa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excelente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Rebecca.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modos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nombre de 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NASCI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demás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escuche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estén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seguros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escuchen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excelentes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ofrecen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intenten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recogerlos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ayudará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Superamos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sabemos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tomará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antes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llegar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llegar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todavía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será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un largo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viaje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pandemia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es lo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>.</w:t>
      </w:r>
    </w:p>
    <w:p w:rsidR="00A34F29" w:rsidRDefault="00A34F29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A34F29">
        <w:rPr>
          <w:rFonts w:ascii="Calibri" w:eastAsia="Calibri" w:hAnsi="Calibri" w:cs="Calibri"/>
          <w:color w:val="000000"/>
          <w:sz w:val="22"/>
        </w:rPr>
        <w:t xml:space="preserve">Nos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otro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Cuídate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Rebecca, de nuevo, gracias y la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pandilla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Walk It Off.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gracias por-</w:t>
      </w:r>
    </w:p>
    <w:p w:rsidR="00A34F29" w:rsidRDefault="00A34F29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Rebecca Wheeler: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A34F29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gracias.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A34F29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A34F29">
        <w:rPr>
          <w:rFonts w:ascii="Calibri" w:eastAsia="Calibri" w:hAnsi="Calibri" w:cs="Calibri"/>
          <w:color w:val="000000"/>
          <w:sz w:val="22"/>
        </w:rPr>
        <w:t xml:space="preserve">Lo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aprecio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Jess, gracias por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tu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sentido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invitamos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próxima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el 7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julio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 las 4:00 p.m.,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hablando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incidencia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oradores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excelentes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ayudarán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superar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crisis de COVID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compartirán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experiencias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digan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pasando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otro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agradecimiento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preguntar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se les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ocurre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historia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sean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estrategias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positivas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que la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haya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tomado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No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importa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ámbitos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espectro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las personas con LME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atraviesan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crisis. Nos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encantaría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saber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gustaría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centrarnos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adelante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web.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Incluso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ejemplos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ejercicios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excelentes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casa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quizás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Rebecca no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había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cubierto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es genial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únicas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acompañado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advertencia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no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intentar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casa.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Quién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sabe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gracias a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por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participar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hoy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gracias, Rebecca, es una gran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861ACC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Jessica Bassett...: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A34F29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el chat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grupal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, solo pongo los enlaces al sitio web SCI Moving Forward, para que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puedan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visitarlo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momento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adaptación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grabación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presentación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y [inaudible 00:55:43]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estará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disponible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 breve</w:t>
      </w:r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34F29" w:rsidRDefault="00170678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A34F29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Excelente</w:t>
      </w:r>
      <w:proofErr w:type="spellEnd"/>
      <w:r w:rsidRPr="00A34F29">
        <w:rPr>
          <w:rFonts w:ascii="Calibri" w:eastAsia="Calibri" w:hAnsi="Calibri" w:cs="Calibri"/>
          <w:color w:val="000000"/>
          <w:sz w:val="22"/>
        </w:rPr>
        <w:t xml:space="preserve">. Gracias. </w:t>
      </w:r>
      <w:r>
        <w:rPr>
          <w:rFonts w:ascii="Calibri" w:eastAsia="Calibri" w:hAnsi="Calibri" w:cs="Calibri"/>
          <w:color w:val="000000"/>
          <w:sz w:val="22"/>
        </w:rPr>
        <w:t>Que esten</w:t>
      </w:r>
      <w:r w:rsidRPr="00A34F29">
        <w:rPr>
          <w:rFonts w:ascii="Calibri" w:eastAsia="Calibri" w:hAnsi="Calibri" w:cs="Calibri"/>
          <w:color w:val="000000"/>
          <w:sz w:val="22"/>
        </w:rPr>
        <w:t xml:space="preserve"> bien </w:t>
      </w:r>
      <w:proofErr w:type="spellStart"/>
      <w:r w:rsidRPr="00A34F2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17067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A77B3E" w:rsidP="00861ACC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0678" w:rsidRDefault="00170678">
      <w:r>
        <w:separator/>
      </w:r>
    </w:p>
  </w:endnote>
  <w:endnote w:type="continuationSeparator" w:id="0">
    <w:p w:rsidR="00170678" w:rsidRDefault="0017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DE62EE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:rsidR="00DE62EE" w:rsidRDefault="00170678">
          <w:r>
            <w:t>Episode 7 SCI Adapted Exercise (Completed  07/03/20)</w:t>
          </w:r>
        </w:p>
        <w:p w:rsidR="00DE62EE" w:rsidRDefault="00170678">
          <w:r>
            <w:t>Tran</w:t>
          </w:r>
          <w:r>
            <w:t xml:space="preserve">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:rsidR="00DE62EE" w:rsidRDefault="00170678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F92ED5">
            <w:fldChar w:fldCharType="separate"/>
          </w:r>
          <w:r w:rsidR="00F92ED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F92ED5">
            <w:fldChar w:fldCharType="separate"/>
          </w:r>
          <w:r w:rsidR="00F92ED5">
            <w:rPr>
              <w:noProof/>
            </w:rPr>
            <w:t>2</w:t>
          </w:r>
          <w:r>
            <w:fldChar w:fldCharType="end"/>
          </w:r>
        </w:p>
      </w:tc>
    </w:tr>
  </w:tbl>
  <w:p w:rsidR="00DE62EE" w:rsidRDefault="00DE62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0678" w:rsidRDefault="00170678">
      <w:r>
        <w:separator/>
      </w:r>
    </w:p>
  </w:footnote>
  <w:footnote w:type="continuationSeparator" w:id="0">
    <w:p w:rsidR="00170678" w:rsidRDefault="0017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DE62EE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:rsidR="00DE62EE" w:rsidRDefault="00170678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03, 2020 -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:rsidR="00DE62EE" w:rsidRDefault="00DE62EE">
          <w:pPr>
            <w:rPr>
              <w:color w:val="000000"/>
            </w:rPr>
          </w:pPr>
        </w:p>
      </w:tc>
    </w:tr>
  </w:tbl>
  <w:p w:rsidR="00DE62EE" w:rsidRDefault="00DE62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0678"/>
    <w:rsid w:val="001C278D"/>
    <w:rsid w:val="0041038B"/>
    <w:rsid w:val="00500DBB"/>
    <w:rsid w:val="005103CF"/>
    <w:rsid w:val="00693B8B"/>
    <w:rsid w:val="006D13D2"/>
    <w:rsid w:val="006D602C"/>
    <w:rsid w:val="00861ACC"/>
    <w:rsid w:val="00947F54"/>
    <w:rsid w:val="009A2026"/>
    <w:rsid w:val="00A34F29"/>
    <w:rsid w:val="00A77B3E"/>
    <w:rsid w:val="00CA2A55"/>
    <w:rsid w:val="00CA5DF8"/>
    <w:rsid w:val="00CA5EBB"/>
    <w:rsid w:val="00DE62EE"/>
    <w:rsid w:val="00E216C3"/>
    <w:rsid w:val="00E32C70"/>
    <w:rsid w:val="00EA5657"/>
    <w:rsid w:val="00EF6EEA"/>
    <w:rsid w:val="00F21C0F"/>
    <w:rsid w:val="00F92ED5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D620C2"/>
  <w15:docId w15:val="{59875CA9-0D17-2E4F-A6B0-C8BC030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41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9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2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18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78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Bn45cfLfYOZuXyUA6JqBrWa9gC-Vl2kbOGFWJ_vwNKDkLXE2JwIflnIAB4kiSSBV4fgyDY13OhhwErtKpkA5zBa6Gn4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7313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Mendoza</cp:lastModifiedBy>
  <cp:revision>7</cp:revision>
  <dcterms:created xsi:type="dcterms:W3CDTF">2020-07-14T22:30:00Z</dcterms:created>
  <dcterms:modified xsi:type="dcterms:W3CDTF">2020-07-15T14:00:00Z</dcterms:modified>
</cp:coreProperties>
</file>