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3B327" w14:textId="77777777" w:rsidR="00422CDB" w:rsidRPr="00361B0A" w:rsidRDefault="003174E6" w:rsidP="003174E6">
      <w:pPr>
        <w:pStyle w:val="Title"/>
        <w:rPr>
          <w:rFonts w:ascii="Avenir Next" w:hAnsi="Avenir Next" w:cs="Times New Roman"/>
          <w:sz w:val="36"/>
        </w:rPr>
      </w:pPr>
      <w:r w:rsidRPr="00361B0A">
        <w:rPr>
          <w:rFonts w:ascii="Avenir Next" w:hAnsi="Avenir Next" w:cs="Times New Roman"/>
          <w:sz w:val="36"/>
          <w:u w:val="single"/>
        </w:rPr>
        <w:t xml:space="preserve">NASCIC – SCI Moving Forwards Webinar Summary </w:t>
      </w:r>
    </w:p>
    <w:p w14:paraId="15CCAFA5" w14:textId="77777777" w:rsidR="003174E6" w:rsidRPr="00361B0A" w:rsidRDefault="003174E6" w:rsidP="003174E6">
      <w:pPr>
        <w:rPr>
          <w:rFonts w:ascii="Avenir Next" w:hAnsi="Avenir Next" w:cs="Times New Roman"/>
          <w:sz w:val="21"/>
        </w:rPr>
      </w:pPr>
    </w:p>
    <w:p w14:paraId="687B0390" w14:textId="77777777" w:rsidR="003174E6" w:rsidRPr="00361B0A" w:rsidRDefault="003174E6" w:rsidP="003174E6">
      <w:p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Episode 1 – Virtual Care and Assistance </w:t>
      </w:r>
    </w:p>
    <w:p w14:paraId="5244951C" w14:textId="77777777" w:rsidR="003174E6" w:rsidRPr="00361B0A" w:rsidRDefault="00F55700" w:rsidP="003174E6">
      <w:pPr>
        <w:pStyle w:val="ListParagraph"/>
        <w:numPr>
          <w:ilvl w:val="0"/>
          <w:numId w:val="1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Ask you provider what their current telehealth option is </w:t>
      </w:r>
    </w:p>
    <w:p w14:paraId="2C193F4C" w14:textId="77777777" w:rsidR="00F55700" w:rsidRPr="00361B0A" w:rsidRDefault="005972FF" w:rsidP="003174E6">
      <w:pPr>
        <w:pStyle w:val="ListParagraph"/>
        <w:numPr>
          <w:ilvl w:val="0"/>
          <w:numId w:val="1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United spinal implementing tele-peer support options &amp; peer support train-the-mentor is now online </w:t>
      </w:r>
    </w:p>
    <w:p w14:paraId="5F9DFE34" w14:textId="77777777" w:rsidR="005972FF" w:rsidRPr="00361B0A" w:rsidRDefault="004D2744" w:rsidP="003174E6">
      <w:pPr>
        <w:pStyle w:val="ListParagraph"/>
        <w:numPr>
          <w:ilvl w:val="0"/>
          <w:numId w:val="1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>Medicare has lifted many prior restrictions on telehealth nationwide</w:t>
      </w:r>
    </w:p>
    <w:p w14:paraId="4B2E088D" w14:textId="71B48C61" w:rsidR="004D2744" w:rsidRPr="009C3EEF" w:rsidRDefault="004D2744" w:rsidP="003174E6">
      <w:pPr>
        <w:pStyle w:val="ListParagraph"/>
        <w:numPr>
          <w:ilvl w:val="0"/>
          <w:numId w:val="1"/>
        </w:numPr>
        <w:rPr>
          <w:rFonts w:ascii="Avenir Next" w:hAnsi="Avenir Next" w:cs="Times New Roman"/>
          <w:color w:val="000000" w:themeColor="text1"/>
          <w:sz w:val="21"/>
          <w:szCs w:val="21"/>
        </w:rPr>
      </w:pPr>
      <w:r w:rsidRPr="009C3EEF">
        <w:rPr>
          <w:rFonts w:ascii="Avenir Next" w:hAnsi="Avenir Next" w:cs="Times New Roman"/>
          <w:color w:val="000000" w:themeColor="text1"/>
          <w:sz w:val="21"/>
          <w:szCs w:val="21"/>
        </w:rPr>
        <w:t>Pre-pandemic</w:t>
      </w:r>
      <w:r w:rsidR="00AD5F10" w:rsidRPr="009C3EEF">
        <w:rPr>
          <w:rFonts w:ascii="Avenir Next" w:hAnsi="Avenir Next" w:cs="Times New Roman"/>
          <w:color w:val="000000" w:themeColor="text1"/>
          <w:sz w:val="21"/>
          <w:szCs w:val="21"/>
        </w:rPr>
        <w:t>:</w:t>
      </w:r>
      <w:r w:rsidRPr="009C3EEF">
        <w:rPr>
          <w:rFonts w:ascii="Avenir Next" w:hAnsi="Avenir Next" w:cs="Times New Roman"/>
          <w:color w:val="000000" w:themeColor="text1"/>
          <w:sz w:val="21"/>
          <w:szCs w:val="21"/>
        </w:rPr>
        <w:t xml:space="preserve"> very little access to virtual care. </w:t>
      </w:r>
      <w:r w:rsidRPr="009C3EEF">
        <w:rPr>
          <w:rFonts w:ascii="Avenir Next" w:eastAsia="Calibri" w:hAnsi="Avenir Next" w:cs="Calibri"/>
          <w:color w:val="000000" w:themeColor="text1"/>
          <w:sz w:val="21"/>
          <w:szCs w:val="21"/>
        </w:rPr>
        <w:t>Ontario had something called Ontario Telehealth Network, which was a video link for remote, often specialist, consultations, where it required the healthcare provider to be present with a patient in a designated location. So</w:t>
      </w:r>
      <w:r w:rsidR="00AD5F10" w:rsidRPr="009C3EEF">
        <w:rPr>
          <w:rFonts w:ascii="Avenir Next" w:eastAsia="Calibri" w:hAnsi="Avenir Next" w:cs="Calibri"/>
          <w:color w:val="000000" w:themeColor="text1"/>
          <w:sz w:val="21"/>
          <w:szCs w:val="21"/>
        </w:rPr>
        <w:t>,</w:t>
      </w:r>
      <w:r w:rsidRPr="009C3EEF">
        <w:rPr>
          <w:rFonts w:ascii="Avenir Next" w:eastAsia="Calibri" w:hAnsi="Avenir Next" w:cs="Calibri"/>
          <w:color w:val="000000" w:themeColor="text1"/>
          <w:sz w:val="21"/>
          <w:szCs w:val="21"/>
        </w:rPr>
        <w:t xml:space="preserve"> it wasn't particularly user-friendly, but it was far better than not having any remote support</w:t>
      </w:r>
    </w:p>
    <w:p w14:paraId="400AE622" w14:textId="77777777" w:rsidR="004D2744" w:rsidRPr="009C3EEF" w:rsidRDefault="004D2744" w:rsidP="003174E6">
      <w:pPr>
        <w:pStyle w:val="ListParagraph"/>
        <w:numPr>
          <w:ilvl w:val="0"/>
          <w:numId w:val="1"/>
        </w:numPr>
        <w:rPr>
          <w:rFonts w:ascii="Avenir Next" w:hAnsi="Avenir Next" w:cs="Times New Roman"/>
          <w:color w:val="000000" w:themeColor="text1"/>
          <w:sz w:val="21"/>
          <w:szCs w:val="21"/>
        </w:rPr>
      </w:pPr>
      <w:r w:rsidRPr="009C3EEF">
        <w:rPr>
          <w:rFonts w:ascii="Avenir Next" w:eastAsia="Calibri" w:hAnsi="Avenir Next" w:cs="Calibri"/>
          <w:color w:val="000000" w:themeColor="text1"/>
          <w:sz w:val="21"/>
          <w:szCs w:val="21"/>
        </w:rPr>
        <w:t xml:space="preserve">Post-pandemic: surge in use of virtual platforms; video approach to meet health provider needs. Increase use of public video conferencing platforms for 1:1 and group sessions </w:t>
      </w:r>
    </w:p>
    <w:p w14:paraId="7D2B892E" w14:textId="77777777" w:rsidR="00DE74C0" w:rsidRPr="009C3EEF" w:rsidRDefault="00DE74C0" w:rsidP="003174E6">
      <w:pPr>
        <w:pStyle w:val="ListParagraph"/>
        <w:numPr>
          <w:ilvl w:val="0"/>
          <w:numId w:val="1"/>
        </w:numPr>
        <w:rPr>
          <w:rFonts w:ascii="Avenir Next" w:hAnsi="Avenir Next" w:cs="Times New Roman"/>
          <w:color w:val="000000" w:themeColor="text1"/>
          <w:sz w:val="21"/>
          <w:szCs w:val="21"/>
        </w:rPr>
      </w:pPr>
      <w:r w:rsidRPr="009C3EEF">
        <w:rPr>
          <w:rFonts w:ascii="Avenir Next" w:eastAsia="Calibri" w:hAnsi="Avenir Next" w:cs="Calibri"/>
          <w:color w:val="000000" w:themeColor="text1"/>
          <w:sz w:val="21"/>
          <w:szCs w:val="21"/>
        </w:rPr>
        <w:t xml:space="preserve">VIP4SCI </w:t>
      </w:r>
      <w:r w:rsidR="004675B7" w:rsidRPr="009C3EEF">
        <w:rPr>
          <w:rFonts w:ascii="Avenir Next" w:eastAsia="Calibri" w:hAnsi="Avenir Next" w:cs="Calibri"/>
          <w:color w:val="000000" w:themeColor="text1"/>
          <w:sz w:val="21"/>
          <w:szCs w:val="21"/>
        </w:rPr>
        <w:sym w:font="Wingdings" w:char="F0E0"/>
      </w:r>
      <w:r w:rsidR="004675B7" w:rsidRPr="009C3EEF">
        <w:rPr>
          <w:rFonts w:ascii="Avenir Next" w:eastAsia="Calibri" w:hAnsi="Avenir Next" w:cs="Calibri"/>
          <w:color w:val="000000" w:themeColor="text1"/>
          <w:sz w:val="21"/>
          <w:szCs w:val="21"/>
        </w:rPr>
        <w:t xml:space="preserve"> Launched on April 2020. Readily available for computer, tablet, and phone. </w:t>
      </w:r>
    </w:p>
    <w:p w14:paraId="0A3A99F5" w14:textId="77777777" w:rsidR="00DE74C0" w:rsidRPr="009C3EEF" w:rsidRDefault="00DE74C0" w:rsidP="00DE74C0">
      <w:pPr>
        <w:pStyle w:val="ListParagraph"/>
        <w:numPr>
          <w:ilvl w:val="0"/>
          <w:numId w:val="2"/>
        </w:numPr>
        <w:rPr>
          <w:rFonts w:ascii="Avenir Next" w:hAnsi="Avenir Next" w:cs="Times New Roman"/>
          <w:color w:val="000000" w:themeColor="text1"/>
          <w:sz w:val="21"/>
          <w:szCs w:val="21"/>
        </w:rPr>
      </w:pPr>
      <w:r w:rsidRPr="009C3EEF">
        <w:rPr>
          <w:rFonts w:ascii="Avenir Next" w:hAnsi="Avenir Next" w:cs="Times New Roman"/>
          <w:color w:val="000000" w:themeColor="text1"/>
          <w:sz w:val="21"/>
          <w:szCs w:val="21"/>
        </w:rPr>
        <w:t xml:space="preserve">Client perspective: </w:t>
      </w:r>
    </w:p>
    <w:p w14:paraId="05310361" w14:textId="77777777" w:rsidR="00DE74C0" w:rsidRPr="009C3EEF" w:rsidRDefault="00DE74C0" w:rsidP="00DE74C0">
      <w:pPr>
        <w:pStyle w:val="ListParagraph"/>
        <w:numPr>
          <w:ilvl w:val="0"/>
          <w:numId w:val="3"/>
        </w:numPr>
        <w:rPr>
          <w:rFonts w:ascii="Avenir Next" w:hAnsi="Avenir Next" w:cs="Times New Roman"/>
          <w:color w:val="000000" w:themeColor="text1"/>
          <w:sz w:val="21"/>
          <w:szCs w:val="21"/>
        </w:rPr>
      </w:pPr>
      <w:r w:rsidRPr="009C3EEF">
        <w:rPr>
          <w:rFonts w:ascii="Avenir Next" w:hAnsi="Avenir Next" w:cs="Times New Roman"/>
          <w:color w:val="000000" w:themeColor="text1"/>
          <w:sz w:val="21"/>
          <w:szCs w:val="21"/>
        </w:rPr>
        <w:t xml:space="preserve">Improve access to primary care and community support closer to or at home </w:t>
      </w:r>
    </w:p>
    <w:p w14:paraId="445B5CA1" w14:textId="45FE9145" w:rsidR="00DE74C0" w:rsidRPr="009C3EEF" w:rsidRDefault="00DE74C0" w:rsidP="00DE74C0">
      <w:pPr>
        <w:pStyle w:val="ListParagraph"/>
        <w:numPr>
          <w:ilvl w:val="0"/>
          <w:numId w:val="3"/>
        </w:numPr>
        <w:rPr>
          <w:rFonts w:ascii="Avenir Next" w:hAnsi="Avenir Next" w:cs="Times New Roman"/>
          <w:color w:val="000000" w:themeColor="text1"/>
          <w:sz w:val="21"/>
          <w:szCs w:val="21"/>
        </w:rPr>
      </w:pPr>
      <w:r w:rsidRPr="009C3EEF">
        <w:rPr>
          <w:rFonts w:ascii="Avenir Next" w:hAnsi="Avenir Next" w:cs="Times New Roman"/>
          <w:color w:val="000000" w:themeColor="text1"/>
          <w:sz w:val="21"/>
          <w:szCs w:val="21"/>
        </w:rPr>
        <w:t xml:space="preserve">Reduce travel and need for </w:t>
      </w:r>
      <w:r w:rsidR="009905C3" w:rsidRPr="009C3EEF">
        <w:rPr>
          <w:rFonts w:ascii="Avenir Next" w:hAnsi="Avenir Next" w:cs="Times New Roman"/>
          <w:color w:val="000000" w:themeColor="text1"/>
          <w:sz w:val="21"/>
          <w:szCs w:val="21"/>
        </w:rPr>
        <w:t>accessible</w:t>
      </w:r>
      <w:r w:rsidRPr="009C3EEF">
        <w:rPr>
          <w:rFonts w:ascii="Avenir Next" w:hAnsi="Avenir Next" w:cs="Times New Roman"/>
          <w:color w:val="000000" w:themeColor="text1"/>
          <w:sz w:val="21"/>
          <w:szCs w:val="21"/>
        </w:rPr>
        <w:t xml:space="preserve"> transportation </w:t>
      </w:r>
    </w:p>
    <w:p w14:paraId="7FFD75C2" w14:textId="77777777" w:rsidR="00DE74C0" w:rsidRPr="009C3EEF" w:rsidRDefault="00DE74C0" w:rsidP="00DE74C0">
      <w:pPr>
        <w:pStyle w:val="ListParagraph"/>
        <w:numPr>
          <w:ilvl w:val="0"/>
          <w:numId w:val="3"/>
        </w:numPr>
        <w:rPr>
          <w:rFonts w:ascii="Avenir Next" w:hAnsi="Avenir Next" w:cs="Times New Roman"/>
          <w:color w:val="000000" w:themeColor="text1"/>
          <w:sz w:val="21"/>
          <w:szCs w:val="21"/>
        </w:rPr>
      </w:pPr>
      <w:r w:rsidRPr="009C3EEF">
        <w:rPr>
          <w:rFonts w:ascii="Avenir Next" w:hAnsi="Avenir Next" w:cs="Times New Roman"/>
          <w:color w:val="000000" w:themeColor="text1"/>
          <w:sz w:val="21"/>
          <w:szCs w:val="21"/>
        </w:rPr>
        <w:t xml:space="preserve">Improve information sharing and coordination between their service providers </w:t>
      </w:r>
    </w:p>
    <w:p w14:paraId="399B9B8C" w14:textId="77777777" w:rsidR="00DE74C0" w:rsidRPr="009C3EEF" w:rsidRDefault="00DE74C0" w:rsidP="00DE74C0">
      <w:pPr>
        <w:pStyle w:val="ListParagraph"/>
        <w:numPr>
          <w:ilvl w:val="0"/>
          <w:numId w:val="3"/>
        </w:numPr>
        <w:rPr>
          <w:rFonts w:ascii="Avenir Next" w:hAnsi="Avenir Next" w:cs="Times New Roman"/>
          <w:color w:val="000000" w:themeColor="text1"/>
          <w:sz w:val="21"/>
          <w:szCs w:val="21"/>
        </w:rPr>
      </w:pPr>
      <w:r w:rsidRPr="009C3EEF">
        <w:rPr>
          <w:rFonts w:ascii="Avenir Next" w:hAnsi="Avenir Next" w:cs="Times New Roman"/>
          <w:color w:val="000000" w:themeColor="text1"/>
          <w:sz w:val="21"/>
          <w:szCs w:val="21"/>
        </w:rPr>
        <w:t xml:space="preserve">Single platform with which to manage their various supports </w:t>
      </w:r>
    </w:p>
    <w:p w14:paraId="21AB1E4E" w14:textId="77777777" w:rsidR="00DE74C0" w:rsidRPr="009C3EEF" w:rsidRDefault="00DE74C0" w:rsidP="00DE74C0">
      <w:pPr>
        <w:pStyle w:val="ListParagraph"/>
        <w:numPr>
          <w:ilvl w:val="0"/>
          <w:numId w:val="3"/>
        </w:numPr>
        <w:rPr>
          <w:rFonts w:ascii="Avenir Next" w:hAnsi="Avenir Next" w:cs="Times New Roman"/>
          <w:color w:val="000000" w:themeColor="text1"/>
          <w:sz w:val="21"/>
          <w:szCs w:val="21"/>
        </w:rPr>
      </w:pPr>
      <w:r w:rsidRPr="009C3EEF">
        <w:rPr>
          <w:rFonts w:ascii="Avenir Next" w:hAnsi="Avenir Next" w:cs="Times New Roman"/>
          <w:color w:val="000000" w:themeColor="text1"/>
          <w:sz w:val="21"/>
          <w:szCs w:val="21"/>
        </w:rPr>
        <w:t xml:space="preserve">Control – ability to decide who to invite in, when to invite them and what to share </w:t>
      </w:r>
    </w:p>
    <w:p w14:paraId="3CB66503" w14:textId="77777777" w:rsidR="00DE74C0" w:rsidRPr="00361B0A" w:rsidRDefault="00DE74C0" w:rsidP="00DE74C0">
      <w:pPr>
        <w:pStyle w:val="ListParagraph"/>
        <w:numPr>
          <w:ilvl w:val="0"/>
          <w:numId w:val="2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SCIO Perspective </w:t>
      </w:r>
    </w:p>
    <w:p w14:paraId="3C4DF34A" w14:textId="77777777" w:rsidR="00DE74C0" w:rsidRPr="00361B0A" w:rsidRDefault="00DE74C0" w:rsidP="00DE74C0">
      <w:pPr>
        <w:pStyle w:val="ListParagraph"/>
        <w:numPr>
          <w:ilvl w:val="0"/>
          <w:numId w:val="4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Increase frequency and ease of contact with clients in remote communities </w:t>
      </w:r>
    </w:p>
    <w:p w14:paraId="157B3780" w14:textId="77777777" w:rsidR="00DE74C0" w:rsidRPr="00361B0A" w:rsidRDefault="00DE74C0" w:rsidP="00DE74C0">
      <w:pPr>
        <w:pStyle w:val="ListParagraph"/>
        <w:numPr>
          <w:ilvl w:val="0"/>
          <w:numId w:val="4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Reduce travel time and costs </w:t>
      </w:r>
    </w:p>
    <w:p w14:paraId="330CE645" w14:textId="77777777" w:rsidR="00DE74C0" w:rsidRPr="00361B0A" w:rsidRDefault="00DE74C0" w:rsidP="00DE74C0">
      <w:pPr>
        <w:pStyle w:val="ListParagraph"/>
        <w:numPr>
          <w:ilvl w:val="0"/>
          <w:numId w:val="4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Increase capacity to support more clients </w:t>
      </w:r>
    </w:p>
    <w:p w14:paraId="14B3E99C" w14:textId="5FF21301" w:rsidR="00DE74C0" w:rsidRPr="00630AE0" w:rsidRDefault="00DE74C0" w:rsidP="00630AE0">
      <w:pPr>
        <w:pStyle w:val="ListParagraph"/>
        <w:numPr>
          <w:ilvl w:val="0"/>
          <w:numId w:val="4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Improve information sharing and coordination between the client’s service providers </w:t>
      </w:r>
    </w:p>
    <w:p w14:paraId="5515B5A0" w14:textId="052DE297" w:rsidR="00DE74C0" w:rsidRPr="00361B0A" w:rsidRDefault="005B05C6" w:rsidP="003174E6">
      <w:pPr>
        <w:pStyle w:val="ListParagraph"/>
        <w:numPr>
          <w:ilvl w:val="0"/>
          <w:numId w:val="1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Challenges: </w:t>
      </w:r>
    </w:p>
    <w:p w14:paraId="4C5A7BF8" w14:textId="16C3124C" w:rsidR="005B05C6" w:rsidRPr="00361B0A" w:rsidRDefault="009905C3" w:rsidP="005B05C6">
      <w:pPr>
        <w:pStyle w:val="ListParagraph"/>
        <w:numPr>
          <w:ilvl w:val="0"/>
          <w:numId w:val="2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Access to technology and reliable internet, especially remote communities </w:t>
      </w:r>
    </w:p>
    <w:p w14:paraId="442D3E7D" w14:textId="63D99D40" w:rsidR="009905C3" w:rsidRPr="00361B0A" w:rsidRDefault="009905C3" w:rsidP="005B05C6">
      <w:pPr>
        <w:pStyle w:val="ListParagraph"/>
        <w:numPr>
          <w:ilvl w:val="0"/>
          <w:numId w:val="2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Physicians could not originally bill for virtual visits – changing now </w:t>
      </w:r>
    </w:p>
    <w:p w14:paraId="2BB62172" w14:textId="77777777" w:rsidR="005B05C6" w:rsidRPr="00361B0A" w:rsidRDefault="005B05C6" w:rsidP="002C66EE">
      <w:pPr>
        <w:rPr>
          <w:rFonts w:ascii="Avenir Next" w:hAnsi="Avenir Next" w:cs="Times New Roman"/>
          <w:sz w:val="21"/>
        </w:rPr>
      </w:pPr>
    </w:p>
    <w:p w14:paraId="1433A3A6" w14:textId="5CB60675" w:rsidR="002C66EE" w:rsidRPr="00361B0A" w:rsidRDefault="002C66EE" w:rsidP="002C66EE">
      <w:p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>Episode 2 – Attendant Care in the time of COVID-19</w:t>
      </w:r>
    </w:p>
    <w:p w14:paraId="1D25B84D" w14:textId="77777777" w:rsidR="004E0ADA" w:rsidRPr="00361B0A" w:rsidRDefault="004E0ADA" w:rsidP="002C66EE">
      <w:pPr>
        <w:pStyle w:val="ListParagraph"/>
        <w:numPr>
          <w:ilvl w:val="0"/>
          <w:numId w:val="1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>Hired care providers:</w:t>
      </w:r>
    </w:p>
    <w:p w14:paraId="75CF6B26" w14:textId="77777777" w:rsidR="004E0ADA" w:rsidRPr="00361B0A" w:rsidRDefault="004E0ADA" w:rsidP="004E0ADA">
      <w:pPr>
        <w:pStyle w:val="ListParagraph"/>
        <w:numPr>
          <w:ilvl w:val="0"/>
          <w:numId w:val="5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Fearful of contracting COVID19 </w:t>
      </w:r>
    </w:p>
    <w:p w14:paraId="73F170C9" w14:textId="314E8BC3" w:rsidR="004E0ADA" w:rsidRPr="00361B0A" w:rsidRDefault="004E0ADA" w:rsidP="004E0ADA">
      <w:pPr>
        <w:pStyle w:val="ListParagraph"/>
        <w:numPr>
          <w:ilvl w:val="0"/>
          <w:numId w:val="5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Asymptomatic carriers </w:t>
      </w:r>
    </w:p>
    <w:p w14:paraId="2D549487" w14:textId="0261EBB5" w:rsidR="004E0ADA" w:rsidRPr="00361B0A" w:rsidRDefault="004E0ADA" w:rsidP="004E0ADA">
      <w:pPr>
        <w:pStyle w:val="ListParagraph"/>
        <w:numPr>
          <w:ilvl w:val="0"/>
          <w:numId w:val="5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Suddenly require self-isolation = not show up </w:t>
      </w:r>
    </w:p>
    <w:p w14:paraId="019C37C7" w14:textId="61148989" w:rsidR="004E0ADA" w:rsidRPr="00361B0A" w:rsidRDefault="004E0ADA" w:rsidP="004E0ADA">
      <w:pPr>
        <w:pStyle w:val="ListParagraph"/>
        <w:numPr>
          <w:ilvl w:val="0"/>
          <w:numId w:val="5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Not use newest PPE effectively/ shortfall of equipment </w:t>
      </w:r>
    </w:p>
    <w:p w14:paraId="3544D5F1" w14:textId="1006DF5F" w:rsidR="004E0ADA" w:rsidRPr="00361B0A" w:rsidRDefault="00402C15" w:rsidP="002C66EE">
      <w:pPr>
        <w:pStyle w:val="ListParagraph"/>
        <w:numPr>
          <w:ilvl w:val="0"/>
          <w:numId w:val="1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Create a list of your network of supports: family, friends, students, unemployed friends </w:t>
      </w:r>
      <w:r w:rsidRPr="00361B0A">
        <w:rPr>
          <w:rFonts w:ascii="Avenir Next" w:hAnsi="Avenir Next" w:cs="Times New Roman"/>
          <w:sz w:val="21"/>
        </w:rPr>
        <w:sym w:font="Wingdings" w:char="F0E0"/>
      </w:r>
      <w:r w:rsidRPr="00361B0A">
        <w:rPr>
          <w:rFonts w:ascii="Avenir Next" w:hAnsi="Avenir Next" w:cs="Times New Roman"/>
          <w:sz w:val="21"/>
        </w:rPr>
        <w:t xml:space="preserve"> identify 2-3 individuals who agree to provide back-up care if required </w:t>
      </w:r>
    </w:p>
    <w:p w14:paraId="4014562F" w14:textId="74C85CBE" w:rsidR="00402C15" w:rsidRPr="00361B0A" w:rsidRDefault="00402C15" w:rsidP="002C66EE">
      <w:pPr>
        <w:pStyle w:val="ListParagraph"/>
        <w:numPr>
          <w:ilvl w:val="0"/>
          <w:numId w:val="1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Familiarize yourself with training resources </w:t>
      </w:r>
      <w:r w:rsidR="00440B2B" w:rsidRPr="00361B0A">
        <w:rPr>
          <w:rFonts w:ascii="Avenir Next" w:hAnsi="Avenir Next" w:cs="Times New Roman"/>
          <w:sz w:val="21"/>
        </w:rPr>
        <w:t xml:space="preserve">(ex; YouTube) </w:t>
      </w:r>
      <w:r w:rsidRPr="00361B0A">
        <w:rPr>
          <w:rFonts w:ascii="Avenir Next" w:hAnsi="Avenir Next" w:cs="Times New Roman"/>
          <w:sz w:val="21"/>
        </w:rPr>
        <w:t xml:space="preserve">to help your back up care providers deliver safe services to you </w:t>
      </w:r>
    </w:p>
    <w:p w14:paraId="72B3FCBA" w14:textId="34B129BC" w:rsidR="00402C15" w:rsidRPr="00361B0A" w:rsidRDefault="00402C15" w:rsidP="002C66EE">
      <w:pPr>
        <w:pStyle w:val="ListParagraph"/>
        <w:numPr>
          <w:ilvl w:val="0"/>
          <w:numId w:val="1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lastRenderedPageBreak/>
        <w:t xml:space="preserve">Document your personal care plan/ directives in case of difficulty communicating </w:t>
      </w:r>
    </w:p>
    <w:p w14:paraId="59905F9B" w14:textId="28437130" w:rsidR="00870AE3" w:rsidRPr="00361B0A" w:rsidRDefault="00870AE3" w:rsidP="002C66EE">
      <w:pPr>
        <w:pStyle w:val="ListParagraph"/>
        <w:numPr>
          <w:ilvl w:val="0"/>
          <w:numId w:val="1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Spinal Cord Injury Alberta developed online care provider training recourse </w:t>
      </w:r>
    </w:p>
    <w:p w14:paraId="34C6E188" w14:textId="36123F6E" w:rsidR="00C05774" w:rsidRPr="00361B0A" w:rsidRDefault="00C05774" w:rsidP="00C05774">
      <w:pPr>
        <w:pStyle w:val="ListParagraph"/>
        <w:numPr>
          <w:ilvl w:val="0"/>
          <w:numId w:val="6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Skin care and pressure ulcer prevention </w:t>
      </w:r>
    </w:p>
    <w:p w14:paraId="3E113B07" w14:textId="6B53EFEA" w:rsidR="00C05774" w:rsidRPr="00361B0A" w:rsidRDefault="00C05774" w:rsidP="00C05774">
      <w:pPr>
        <w:pStyle w:val="ListParagraph"/>
        <w:numPr>
          <w:ilvl w:val="0"/>
          <w:numId w:val="6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Feeding eating and swallowing </w:t>
      </w:r>
    </w:p>
    <w:p w14:paraId="7518368D" w14:textId="160C1986" w:rsidR="00C05774" w:rsidRPr="00361B0A" w:rsidRDefault="00C05774" w:rsidP="00C05774">
      <w:pPr>
        <w:pStyle w:val="ListParagraph"/>
        <w:numPr>
          <w:ilvl w:val="0"/>
          <w:numId w:val="6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General safety </w:t>
      </w:r>
    </w:p>
    <w:p w14:paraId="1D7B161D" w14:textId="3AD93F99" w:rsidR="00C05774" w:rsidRPr="00361B0A" w:rsidRDefault="00C05774" w:rsidP="00C05774">
      <w:pPr>
        <w:pStyle w:val="ListParagraph"/>
        <w:numPr>
          <w:ilvl w:val="0"/>
          <w:numId w:val="6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Mental health </w:t>
      </w:r>
    </w:p>
    <w:p w14:paraId="693BEBFD" w14:textId="5E1DD587" w:rsidR="00C05774" w:rsidRPr="00361B0A" w:rsidRDefault="00C05774" w:rsidP="00C05774">
      <w:pPr>
        <w:pStyle w:val="ListParagraph"/>
        <w:numPr>
          <w:ilvl w:val="0"/>
          <w:numId w:val="6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Personal care </w:t>
      </w:r>
    </w:p>
    <w:p w14:paraId="3B699FA2" w14:textId="320C568D" w:rsidR="00C05774" w:rsidRPr="00361B0A" w:rsidRDefault="00C05774" w:rsidP="00C05774">
      <w:pPr>
        <w:pStyle w:val="ListParagraph"/>
        <w:numPr>
          <w:ilvl w:val="0"/>
          <w:numId w:val="6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Respiratory care </w:t>
      </w:r>
    </w:p>
    <w:p w14:paraId="7F386875" w14:textId="23D6D2A5" w:rsidR="00C05774" w:rsidRPr="00361B0A" w:rsidRDefault="00C05774" w:rsidP="00C05774">
      <w:pPr>
        <w:pStyle w:val="ListParagraph"/>
        <w:numPr>
          <w:ilvl w:val="0"/>
          <w:numId w:val="6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Basic anatomy </w:t>
      </w:r>
    </w:p>
    <w:p w14:paraId="6248F473" w14:textId="3FE96816" w:rsidR="00C05774" w:rsidRPr="00361B0A" w:rsidRDefault="00C05774" w:rsidP="00C05774">
      <w:pPr>
        <w:pStyle w:val="ListParagraph"/>
        <w:numPr>
          <w:ilvl w:val="0"/>
          <w:numId w:val="6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Medication assistance </w:t>
      </w:r>
    </w:p>
    <w:p w14:paraId="0062321A" w14:textId="02C200AE" w:rsidR="00386222" w:rsidRPr="00361B0A" w:rsidRDefault="0001140B" w:rsidP="00386222">
      <w:pPr>
        <w:pStyle w:val="ListParagraph"/>
        <w:numPr>
          <w:ilvl w:val="0"/>
          <w:numId w:val="7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Multiple resources for those needing care during this crisis: </w:t>
      </w:r>
    </w:p>
    <w:p w14:paraId="043DFD94" w14:textId="6040223D" w:rsidR="0001140B" w:rsidRPr="00361B0A" w:rsidRDefault="0001140B" w:rsidP="0001140B">
      <w:pPr>
        <w:pStyle w:val="ListParagraph"/>
        <w:numPr>
          <w:ilvl w:val="0"/>
          <w:numId w:val="8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National disability COVID-19 healthcare advocacy and rapid response support hotline </w:t>
      </w:r>
    </w:p>
    <w:p w14:paraId="3DCD44E1" w14:textId="088A26F5" w:rsidR="0001140B" w:rsidRPr="00361B0A" w:rsidRDefault="0001140B" w:rsidP="0001140B">
      <w:pPr>
        <w:pStyle w:val="ListParagraph"/>
        <w:numPr>
          <w:ilvl w:val="0"/>
          <w:numId w:val="8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TAP partner – Facebook group for members needing a care attendant and share resources </w:t>
      </w:r>
    </w:p>
    <w:p w14:paraId="49AF6D2C" w14:textId="77777777" w:rsidR="0001140B" w:rsidRPr="00361B0A" w:rsidRDefault="0001140B" w:rsidP="0001140B">
      <w:pPr>
        <w:rPr>
          <w:rFonts w:ascii="Avenir Next" w:hAnsi="Avenir Next" w:cs="Times New Roman"/>
          <w:sz w:val="21"/>
        </w:rPr>
      </w:pPr>
    </w:p>
    <w:p w14:paraId="3A12B448" w14:textId="0A262FFA" w:rsidR="0001140B" w:rsidRPr="00361B0A" w:rsidRDefault="0001140B" w:rsidP="0001140B">
      <w:p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Episode 3 </w:t>
      </w:r>
      <w:r w:rsidR="00F239F4" w:rsidRPr="00361B0A">
        <w:rPr>
          <w:rFonts w:ascii="Avenir Next" w:hAnsi="Avenir Next" w:cs="Times New Roman"/>
          <w:sz w:val="21"/>
        </w:rPr>
        <w:t>–</w:t>
      </w:r>
      <w:r w:rsidRPr="00361B0A">
        <w:rPr>
          <w:rFonts w:ascii="Avenir Next" w:hAnsi="Avenir Next" w:cs="Times New Roman"/>
          <w:sz w:val="21"/>
        </w:rPr>
        <w:t xml:space="preserve"> </w:t>
      </w:r>
      <w:r w:rsidR="00F239F4" w:rsidRPr="00361B0A">
        <w:rPr>
          <w:rFonts w:ascii="Avenir Next" w:hAnsi="Avenir Next" w:cs="Times New Roman"/>
          <w:sz w:val="21"/>
        </w:rPr>
        <w:t xml:space="preserve">COVID-19 and the </w:t>
      </w:r>
      <w:proofErr w:type="spellStart"/>
      <w:r w:rsidR="00F239F4" w:rsidRPr="00361B0A">
        <w:rPr>
          <w:rFonts w:ascii="Avenir Next" w:hAnsi="Avenir Next" w:cs="Times New Roman"/>
          <w:sz w:val="21"/>
        </w:rPr>
        <w:t>Latinx</w:t>
      </w:r>
      <w:proofErr w:type="spellEnd"/>
      <w:r w:rsidR="00F239F4" w:rsidRPr="00361B0A">
        <w:rPr>
          <w:rFonts w:ascii="Avenir Next" w:hAnsi="Avenir Next" w:cs="Times New Roman"/>
          <w:sz w:val="21"/>
        </w:rPr>
        <w:t xml:space="preserve"> Community </w:t>
      </w:r>
    </w:p>
    <w:p w14:paraId="760B4A55" w14:textId="5F559047" w:rsidR="00F239F4" w:rsidRPr="00361B0A" w:rsidRDefault="00DF5D2E" w:rsidP="00F239F4">
      <w:pPr>
        <w:pStyle w:val="ListParagraph"/>
        <w:numPr>
          <w:ilvl w:val="0"/>
          <w:numId w:val="7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Latin community in San Francisco Bay area, they represent the highest percentage of COVID-19 cases and highest percent of hospital cases </w:t>
      </w:r>
    </w:p>
    <w:p w14:paraId="708CE6BB" w14:textId="099A87F9" w:rsidR="00DF5D2E" w:rsidRPr="00361B0A" w:rsidRDefault="00DF5D2E" w:rsidP="00F239F4">
      <w:pPr>
        <w:pStyle w:val="ListParagraph"/>
        <w:numPr>
          <w:ilvl w:val="0"/>
          <w:numId w:val="7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The reason </w:t>
      </w:r>
      <w:proofErr w:type="spellStart"/>
      <w:r w:rsidRPr="00361B0A">
        <w:rPr>
          <w:rFonts w:ascii="Avenir Next" w:hAnsi="Avenir Next" w:cs="Times New Roman"/>
          <w:sz w:val="21"/>
        </w:rPr>
        <w:t>Latinx</w:t>
      </w:r>
      <w:proofErr w:type="spellEnd"/>
      <w:r w:rsidRPr="00361B0A">
        <w:rPr>
          <w:rFonts w:ascii="Avenir Next" w:hAnsi="Avenir Next" w:cs="Times New Roman"/>
          <w:sz w:val="21"/>
        </w:rPr>
        <w:t xml:space="preserve"> communities are at risk of COVID-19 is because they have a higher prevalence of having diabetes and high blood pressure and in the Bay area they are of lower socioeconomic status </w:t>
      </w:r>
      <w:r w:rsidRPr="00361B0A">
        <w:rPr>
          <w:rFonts w:ascii="Avenir Next" w:hAnsi="Avenir Next" w:cs="Times New Roman"/>
          <w:sz w:val="21"/>
        </w:rPr>
        <w:sym w:font="Wingdings" w:char="F0E0"/>
      </w:r>
      <w:r w:rsidRPr="00361B0A">
        <w:rPr>
          <w:rFonts w:ascii="Avenir Next" w:hAnsi="Avenir Next" w:cs="Times New Roman"/>
          <w:sz w:val="21"/>
        </w:rPr>
        <w:t xml:space="preserve"> multiple generational households with small living space therefore difficult of social distancing </w:t>
      </w:r>
    </w:p>
    <w:p w14:paraId="2256C4FE" w14:textId="178EDF79" w:rsidR="008D5FD1" w:rsidRPr="00361B0A" w:rsidRDefault="008D5FD1" w:rsidP="00F239F4">
      <w:pPr>
        <w:pStyle w:val="ListParagraph"/>
        <w:numPr>
          <w:ilvl w:val="0"/>
          <w:numId w:val="7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Immigrants </w:t>
      </w:r>
      <w:proofErr w:type="gramStart"/>
      <w:r w:rsidRPr="00361B0A">
        <w:rPr>
          <w:rFonts w:ascii="Avenir Next" w:hAnsi="Avenir Next" w:cs="Times New Roman"/>
          <w:sz w:val="21"/>
        </w:rPr>
        <w:t>have fear</w:t>
      </w:r>
      <w:proofErr w:type="gramEnd"/>
      <w:r w:rsidRPr="00361B0A">
        <w:rPr>
          <w:rFonts w:ascii="Avenir Next" w:hAnsi="Avenir Next" w:cs="Times New Roman"/>
          <w:sz w:val="21"/>
        </w:rPr>
        <w:t xml:space="preserve"> of testing due to fear of tracing (undocumented) </w:t>
      </w:r>
    </w:p>
    <w:p w14:paraId="47BC22C6" w14:textId="08F741A4" w:rsidR="008D5FD1" w:rsidRPr="00361B0A" w:rsidRDefault="008D5FD1" w:rsidP="00F239F4">
      <w:pPr>
        <w:pStyle w:val="ListParagraph"/>
        <w:numPr>
          <w:ilvl w:val="0"/>
          <w:numId w:val="7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Immigrants </w:t>
      </w:r>
      <w:proofErr w:type="gramStart"/>
      <w:r w:rsidRPr="00361B0A">
        <w:rPr>
          <w:rFonts w:ascii="Avenir Next" w:hAnsi="Avenir Next" w:cs="Times New Roman"/>
          <w:sz w:val="21"/>
        </w:rPr>
        <w:t>are scared of</w:t>
      </w:r>
      <w:proofErr w:type="gramEnd"/>
      <w:r w:rsidRPr="00361B0A">
        <w:rPr>
          <w:rFonts w:ascii="Avenir Next" w:hAnsi="Avenir Next" w:cs="Times New Roman"/>
          <w:sz w:val="21"/>
        </w:rPr>
        <w:t xml:space="preserve"> going to hospitals for possible contamination </w:t>
      </w:r>
    </w:p>
    <w:p w14:paraId="109DE40F" w14:textId="3D087BD5" w:rsidR="008D5FD1" w:rsidRPr="00361B0A" w:rsidRDefault="00F710BC" w:rsidP="00F239F4">
      <w:pPr>
        <w:pStyle w:val="ListParagraph"/>
        <w:numPr>
          <w:ilvl w:val="0"/>
          <w:numId w:val="7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Current solution: reach out to the </w:t>
      </w:r>
      <w:proofErr w:type="spellStart"/>
      <w:r w:rsidRPr="00361B0A">
        <w:rPr>
          <w:rFonts w:ascii="Avenir Next" w:hAnsi="Avenir Next" w:cs="Times New Roman"/>
          <w:sz w:val="21"/>
        </w:rPr>
        <w:t>Latinx</w:t>
      </w:r>
      <w:proofErr w:type="spellEnd"/>
      <w:r w:rsidRPr="00361B0A">
        <w:rPr>
          <w:rFonts w:ascii="Avenir Next" w:hAnsi="Avenir Next" w:cs="Times New Roman"/>
          <w:sz w:val="21"/>
        </w:rPr>
        <w:t xml:space="preserve"> community and emphasize they can reach their doctor through phone call or video call</w:t>
      </w:r>
      <w:r w:rsidR="0075248F" w:rsidRPr="00361B0A">
        <w:rPr>
          <w:rFonts w:ascii="Avenir Next" w:hAnsi="Avenir Next" w:cs="Times New Roman"/>
          <w:sz w:val="21"/>
        </w:rPr>
        <w:t xml:space="preserve"> (TELEHEALTH)</w:t>
      </w:r>
      <w:r w:rsidRPr="00361B0A">
        <w:rPr>
          <w:rFonts w:ascii="Avenir Next" w:hAnsi="Avenir Next" w:cs="Times New Roman"/>
          <w:sz w:val="21"/>
        </w:rPr>
        <w:t xml:space="preserve">. Additionally, can ask for a video </w:t>
      </w:r>
      <w:r w:rsidR="00630AE0">
        <w:rPr>
          <w:rFonts w:ascii="Avenir Next" w:hAnsi="Avenir Next" w:cs="Times New Roman"/>
          <w:sz w:val="21"/>
        </w:rPr>
        <w:t>interpreter</w:t>
      </w:r>
      <w:r w:rsidRPr="00361B0A">
        <w:rPr>
          <w:rFonts w:ascii="Avenir Next" w:hAnsi="Avenir Next" w:cs="Times New Roman"/>
          <w:sz w:val="21"/>
        </w:rPr>
        <w:t xml:space="preserve">. </w:t>
      </w:r>
    </w:p>
    <w:p w14:paraId="36C8943E" w14:textId="5A7C658C" w:rsidR="0075248F" w:rsidRPr="00361B0A" w:rsidRDefault="0075248F" w:rsidP="00F239F4">
      <w:pPr>
        <w:pStyle w:val="ListParagraph"/>
        <w:numPr>
          <w:ilvl w:val="0"/>
          <w:numId w:val="7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Due to COVID-19 many are fearful of health care services and care givers </w:t>
      </w:r>
    </w:p>
    <w:p w14:paraId="71508DB7" w14:textId="7FCB76FC" w:rsidR="0075248F" w:rsidRPr="00361B0A" w:rsidRDefault="0075248F" w:rsidP="00F239F4">
      <w:pPr>
        <w:pStyle w:val="ListParagraph"/>
        <w:numPr>
          <w:ilvl w:val="0"/>
          <w:numId w:val="7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COVID-19 has impacted ability to hire, screen, and welcome them into someone’s home </w:t>
      </w:r>
    </w:p>
    <w:p w14:paraId="16F61769" w14:textId="0A490B59" w:rsidR="00DD66AC" w:rsidRPr="00361B0A" w:rsidRDefault="00DD66AC" w:rsidP="00F239F4">
      <w:pPr>
        <w:pStyle w:val="ListParagraph"/>
        <w:numPr>
          <w:ilvl w:val="0"/>
          <w:numId w:val="7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Pandemic also effected basic needs – difficulty getting groceries, transportation making it hard to access COVID tests, etc. </w:t>
      </w:r>
    </w:p>
    <w:p w14:paraId="2F4515D9" w14:textId="0863E85F" w:rsidR="00DD66AC" w:rsidRPr="00361B0A" w:rsidRDefault="00DD66AC" w:rsidP="00F239F4">
      <w:pPr>
        <w:pStyle w:val="ListParagraph"/>
        <w:numPr>
          <w:ilvl w:val="0"/>
          <w:numId w:val="7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Social isolation has increased </w:t>
      </w:r>
    </w:p>
    <w:p w14:paraId="1648641F" w14:textId="5A04280C" w:rsidR="00404364" w:rsidRPr="00361B0A" w:rsidRDefault="001E33E2" w:rsidP="00F239F4">
      <w:pPr>
        <w:pStyle w:val="ListParagraph"/>
        <w:numPr>
          <w:ilvl w:val="0"/>
          <w:numId w:val="7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>P</w:t>
      </w:r>
      <w:r w:rsidR="00487573" w:rsidRPr="00361B0A">
        <w:rPr>
          <w:rFonts w:ascii="Avenir Next" w:hAnsi="Avenir Next" w:cs="Times New Roman"/>
          <w:sz w:val="21"/>
        </w:rPr>
        <w:t xml:space="preserve">atients weren’t allowed to have family members during rehab process. Also, makes it </w:t>
      </w:r>
      <w:proofErr w:type="gramStart"/>
      <w:r w:rsidR="00487573" w:rsidRPr="00361B0A">
        <w:rPr>
          <w:rFonts w:ascii="Avenir Next" w:hAnsi="Avenir Next" w:cs="Times New Roman"/>
          <w:sz w:val="21"/>
        </w:rPr>
        <w:t>challenging</w:t>
      </w:r>
      <w:proofErr w:type="gramEnd"/>
      <w:r w:rsidR="00487573" w:rsidRPr="00361B0A">
        <w:rPr>
          <w:rFonts w:ascii="Avenir Next" w:hAnsi="Avenir Next" w:cs="Times New Roman"/>
          <w:sz w:val="21"/>
        </w:rPr>
        <w:t xml:space="preserve"> if the patient is monolingual in Spanish. The family support serves a critical component. </w:t>
      </w:r>
      <w:r w:rsidR="005216D7" w:rsidRPr="00361B0A">
        <w:rPr>
          <w:rFonts w:ascii="Avenir Next" w:hAnsi="Avenir Next" w:cs="Times New Roman"/>
          <w:sz w:val="21"/>
        </w:rPr>
        <w:t xml:space="preserve">Right </w:t>
      </w:r>
      <w:r w:rsidR="004E2634" w:rsidRPr="00361B0A">
        <w:rPr>
          <w:rFonts w:ascii="Avenir Next" w:hAnsi="Avenir Next" w:cs="Times New Roman"/>
          <w:sz w:val="21"/>
        </w:rPr>
        <w:t>now,</w:t>
      </w:r>
      <w:r w:rsidR="005216D7" w:rsidRPr="00361B0A">
        <w:rPr>
          <w:rFonts w:ascii="Avenir Next" w:hAnsi="Avenir Next" w:cs="Times New Roman"/>
          <w:sz w:val="21"/>
        </w:rPr>
        <w:t xml:space="preserve"> they provide translators. </w:t>
      </w:r>
    </w:p>
    <w:p w14:paraId="4927EB76" w14:textId="379BF022" w:rsidR="00E10462" w:rsidRPr="00361B0A" w:rsidRDefault="0025322A" w:rsidP="00F239F4">
      <w:pPr>
        <w:pStyle w:val="ListParagraph"/>
        <w:numPr>
          <w:ilvl w:val="0"/>
          <w:numId w:val="7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Undocumented resources: </w:t>
      </w:r>
    </w:p>
    <w:p w14:paraId="4B1E26FF" w14:textId="702E77EE" w:rsidR="0025322A" w:rsidRPr="00361B0A" w:rsidRDefault="0025322A" w:rsidP="0025322A">
      <w:pPr>
        <w:pStyle w:val="ListParagraph"/>
        <w:numPr>
          <w:ilvl w:val="0"/>
          <w:numId w:val="9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Lots of organization that </w:t>
      </w:r>
      <w:proofErr w:type="gramStart"/>
      <w:r w:rsidRPr="00361B0A">
        <w:rPr>
          <w:rFonts w:ascii="Avenir Next" w:hAnsi="Avenir Next" w:cs="Times New Roman"/>
          <w:sz w:val="21"/>
        </w:rPr>
        <w:t>provide assistance</w:t>
      </w:r>
      <w:proofErr w:type="gramEnd"/>
      <w:r w:rsidRPr="00361B0A">
        <w:rPr>
          <w:rFonts w:ascii="Avenir Next" w:hAnsi="Avenir Next" w:cs="Times New Roman"/>
          <w:sz w:val="21"/>
        </w:rPr>
        <w:t xml:space="preserve"> regardless of immigration status </w:t>
      </w:r>
    </w:p>
    <w:p w14:paraId="41BBDC99" w14:textId="6F1648F8" w:rsidR="0025322A" w:rsidRPr="00361B0A" w:rsidRDefault="0025322A" w:rsidP="0025322A">
      <w:pPr>
        <w:pStyle w:val="ListParagraph"/>
        <w:numPr>
          <w:ilvl w:val="0"/>
          <w:numId w:val="9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Churches </w:t>
      </w:r>
    </w:p>
    <w:p w14:paraId="4D707A72" w14:textId="775E817C" w:rsidR="0025322A" w:rsidRPr="00361B0A" w:rsidRDefault="0025322A" w:rsidP="0025322A">
      <w:pPr>
        <w:pStyle w:val="ListParagraph"/>
        <w:numPr>
          <w:ilvl w:val="0"/>
          <w:numId w:val="9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>Get education and training services that can help yourself or a closer family member</w:t>
      </w:r>
    </w:p>
    <w:p w14:paraId="0C8155C0" w14:textId="16A948E7" w:rsidR="0025322A" w:rsidRPr="00361B0A" w:rsidRDefault="0025322A" w:rsidP="0025322A">
      <w:pPr>
        <w:pStyle w:val="ListParagraph"/>
        <w:numPr>
          <w:ilvl w:val="0"/>
          <w:numId w:val="9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Independent living centers </w:t>
      </w:r>
    </w:p>
    <w:p w14:paraId="515BD599" w14:textId="6BE32EBE" w:rsidR="0025322A" w:rsidRPr="00361B0A" w:rsidRDefault="00BF0158" w:rsidP="00F239F4">
      <w:pPr>
        <w:pStyle w:val="ListParagraph"/>
        <w:numPr>
          <w:ilvl w:val="0"/>
          <w:numId w:val="7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Important to have an advocate </w:t>
      </w:r>
    </w:p>
    <w:p w14:paraId="20111946" w14:textId="77777777" w:rsidR="00BF0158" w:rsidRPr="00361B0A" w:rsidRDefault="00BF0158" w:rsidP="00F239F4">
      <w:pPr>
        <w:pStyle w:val="ListParagraph"/>
        <w:numPr>
          <w:ilvl w:val="0"/>
          <w:numId w:val="7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Culturally, </w:t>
      </w:r>
      <w:proofErr w:type="spellStart"/>
      <w:r w:rsidRPr="00361B0A">
        <w:rPr>
          <w:rFonts w:ascii="Avenir Next" w:hAnsi="Avenir Next" w:cs="Times New Roman"/>
          <w:sz w:val="21"/>
        </w:rPr>
        <w:t>Latinx</w:t>
      </w:r>
      <w:proofErr w:type="spellEnd"/>
      <w:r w:rsidRPr="00361B0A">
        <w:rPr>
          <w:rFonts w:ascii="Avenir Next" w:hAnsi="Avenir Next" w:cs="Times New Roman"/>
          <w:sz w:val="21"/>
        </w:rPr>
        <w:t xml:space="preserve"> individuals do not ask questions to authoritative figures due to not wanting to be perceived as less-understanding. Make it a point to get all the information and insist on asking questions.  </w:t>
      </w:r>
    </w:p>
    <w:p w14:paraId="5818C21A" w14:textId="77777777" w:rsidR="004E2634" w:rsidRDefault="007637D6" w:rsidP="00F239F4">
      <w:pPr>
        <w:pStyle w:val="ListParagraph"/>
        <w:numPr>
          <w:ilvl w:val="0"/>
          <w:numId w:val="7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Important to determine if patient can get a professional translator – important for medical terms </w:t>
      </w:r>
    </w:p>
    <w:p w14:paraId="5BFFD49F" w14:textId="77777777" w:rsidR="00534046" w:rsidRPr="00534046" w:rsidRDefault="00534046" w:rsidP="00534046">
      <w:pPr>
        <w:rPr>
          <w:rFonts w:ascii="Avenir Next" w:hAnsi="Avenir Next" w:cs="Times New Roman"/>
          <w:sz w:val="21"/>
        </w:rPr>
      </w:pPr>
    </w:p>
    <w:p w14:paraId="4C0EB92F" w14:textId="47A6A0EF" w:rsidR="00BF0158" w:rsidRPr="00361B0A" w:rsidRDefault="004E2634" w:rsidP="004E2634">
      <w:p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>Episode 4 – SCI Specific Health Concerns &amp; Risks amid COVID-19 Crisis</w:t>
      </w:r>
      <w:r w:rsidR="00BF0158" w:rsidRPr="00361B0A">
        <w:rPr>
          <w:rFonts w:ascii="Avenir Next" w:hAnsi="Avenir Next" w:cs="Times New Roman"/>
          <w:sz w:val="21"/>
        </w:rPr>
        <w:t xml:space="preserve">  </w:t>
      </w:r>
    </w:p>
    <w:p w14:paraId="5E78C0C5" w14:textId="1C2B54FD" w:rsidR="004E2634" w:rsidRPr="00361B0A" w:rsidRDefault="009A296E" w:rsidP="004E2634">
      <w:pPr>
        <w:pStyle w:val="ListParagraph"/>
        <w:numPr>
          <w:ilvl w:val="0"/>
          <w:numId w:val="10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Not enough data to prove </w:t>
      </w:r>
      <w:r w:rsidRPr="00361B0A">
        <w:rPr>
          <w:rFonts w:ascii="Avenir Next" w:hAnsi="Avenir Next" w:cs="Times New Roman"/>
          <w:sz w:val="21"/>
        </w:rPr>
        <w:sym w:font="Wingdings" w:char="F0E0"/>
      </w:r>
      <w:r w:rsidRPr="00361B0A">
        <w:rPr>
          <w:rFonts w:ascii="Avenir Next" w:hAnsi="Avenir Next" w:cs="Times New Roman"/>
          <w:sz w:val="21"/>
        </w:rPr>
        <w:t xml:space="preserve"> Though SCI can affect the immune system, we do not know that it increases the risk of contracting COVID-19 </w:t>
      </w:r>
    </w:p>
    <w:p w14:paraId="37D90897" w14:textId="1B971D67" w:rsidR="009A296E" w:rsidRPr="00361B0A" w:rsidRDefault="00182FF7" w:rsidP="004E2634">
      <w:pPr>
        <w:pStyle w:val="ListParagraph"/>
        <w:numPr>
          <w:ilvl w:val="0"/>
          <w:numId w:val="10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Anyone who has a significant health issue, such as respiratory compromise, is at a higher risk for complications if COVID-19 is contracted </w:t>
      </w:r>
    </w:p>
    <w:p w14:paraId="23CEED12" w14:textId="637DAC4E" w:rsidR="00994FF1" w:rsidRPr="00361B0A" w:rsidRDefault="00994FF1" w:rsidP="00994FF1">
      <w:pPr>
        <w:pStyle w:val="ListParagraph"/>
        <w:numPr>
          <w:ilvl w:val="0"/>
          <w:numId w:val="11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Test vital capacity (if </w:t>
      </w:r>
      <w:proofErr w:type="spellStart"/>
      <w:r w:rsidRPr="00361B0A">
        <w:rPr>
          <w:rFonts w:ascii="Avenir Next" w:hAnsi="Avenir Next" w:cs="Times New Roman"/>
          <w:sz w:val="21"/>
        </w:rPr>
        <w:t>vc</w:t>
      </w:r>
      <w:proofErr w:type="spellEnd"/>
      <w:r w:rsidRPr="00361B0A">
        <w:rPr>
          <w:rFonts w:ascii="Avenir Next" w:hAnsi="Avenir Next" w:cs="Times New Roman"/>
          <w:sz w:val="21"/>
        </w:rPr>
        <w:t xml:space="preserve"> remains the same as baseline, lung function is stable) </w:t>
      </w:r>
    </w:p>
    <w:p w14:paraId="4C84BEC3" w14:textId="681A611E" w:rsidR="00182FF7" w:rsidRPr="00361B0A" w:rsidRDefault="00A206EE" w:rsidP="004E2634">
      <w:pPr>
        <w:pStyle w:val="ListParagraph"/>
        <w:numPr>
          <w:ilvl w:val="0"/>
          <w:numId w:val="10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Additional precautions for people with SCI: </w:t>
      </w:r>
    </w:p>
    <w:p w14:paraId="570CAF83" w14:textId="781AFFEE" w:rsidR="00A206EE" w:rsidRPr="00361B0A" w:rsidRDefault="00A206EE" w:rsidP="00A206EE">
      <w:pPr>
        <w:pStyle w:val="ListParagraph"/>
        <w:numPr>
          <w:ilvl w:val="0"/>
          <w:numId w:val="11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Ask your caregiver about travel history and exposure to people with symptoms </w:t>
      </w:r>
    </w:p>
    <w:p w14:paraId="13BA960C" w14:textId="30CA6CFD" w:rsidR="00A206EE" w:rsidRPr="00361B0A" w:rsidRDefault="00A206EE" w:rsidP="00A206EE">
      <w:pPr>
        <w:pStyle w:val="ListParagraph"/>
        <w:numPr>
          <w:ilvl w:val="0"/>
          <w:numId w:val="11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Caregivers should be washing their hands before and after </w:t>
      </w:r>
      <w:proofErr w:type="gramStart"/>
      <w:r w:rsidRPr="00361B0A">
        <w:rPr>
          <w:rFonts w:ascii="Avenir Next" w:hAnsi="Avenir Next" w:cs="Times New Roman"/>
          <w:sz w:val="21"/>
        </w:rPr>
        <w:t>coming in contact with</w:t>
      </w:r>
      <w:proofErr w:type="gramEnd"/>
      <w:r w:rsidRPr="00361B0A">
        <w:rPr>
          <w:rFonts w:ascii="Avenir Next" w:hAnsi="Avenir Next" w:cs="Times New Roman"/>
          <w:sz w:val="21"/>
        </w:rPr>
        <w:t xml:space="preserve"> you </w:t>
      </w:r>
    </w:p>
    <w:p w14:paraId="3ED948CB" w14:textId="7FFF799E" w:rsidR="00A206EE" w:rsidRPr="00361B0A" w:rsidRDefault="00A206EE" w:rsidP="00A206EE">
      <w:pPr>
        <w:pStyle w:val="ListParagraph"/>
        <w:numPr>
          <w:ilvl w:val="0"/>
          <w:numId w:val="11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Careful cleaning of common surfaces and equipment i.e. wheelchair, </w:t>
      </w:r>
      <w:proofErr w:type="spellStart"/>
      <w:r w:rsidRPr="00361B0A">
        <w:rPr>
          <w:rFonts w:ascii="Avenir Next" w:hAnsi="Avenir Next" w:cs="Times New Roman"/>
          <w:sz w:val="21"/>
        </w:rPr>
        <w:t>BiPAP</w:t>
      </w:r>
      <w:proofErr w:type="spellEnd"/>
      <w:r w:rsidRPr="00361B0A">
        <w:rPr>
          <w:rFonts w:ascii="Avenir Next" w:hAnsi="Avenir Next" w:cs="Times New Roman"/>
          <w:sz w:val="21"/>
        </w:rPr>
        <w:t xml:space="preserve"> </w:t>
      </w:r>
    </w:p>
    <w:p w14:paraId="40686535" w14:textId="4ADF0D66" w:rsidR="00A206EE" w:rsidRPr="00361B0A" w:rsidRDefault="00A206EE" w:rsidP="00A206EE">
      <w:pPr>
        <w:pStyle w:val="ListParagraph"/>
        <w:numPr>
          <w:ilvl w:val="0"/>
          <w:numId w:val="11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Keeping in contact with your healthcare team (family doctor, respiratory doctor, pharmacist, case manager, caregiver, etc.) </w:t>
      </w:r>
    </w:p>
    <w:p w14:paraId="06E99AAA" w14:textId="3FF1BAE6" w:rsidR="00A206EE" w:rsidRPr="00361B0A" w:rsidRDefault="00A206EE" w:rsidP="00A206EE">
      <w:pPr>
        <w:pStyle w:val="ListParagraph"/>
        <w:numPr>
          <w:ilvl w:val="0"/>
          <w:numId w:val="11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>Proper use and dispos</w:t>
      </w:r>
      <w:r w:rsidR="00630AE0">
        <w:rPr>
          <w:rFonts w:ascii="Avenir Next" w:hAnsi="Avenir Next" w:cs="Times New Roman"/>
          <w:sz w:val="21"/>
        </w:rPr>
        <w:t>e of PPE</w:t>
      </w:r>
      <w:r w:rsidRPr="00361B0A">
        <w:rPr>
          <w:rFonts w:ascii="Avenir Next" w:hAnsi="Avenir Next" w:cs="Times New Roman"/>
          <w:sz w:val="21"/>
        </w:rPr>
        <w:t xml:space="preserve"> </w:t>
      </w:r>
    </w:p>
    <w:p w14:paraId="197D4272" w14:textId="77777777" w:rsidR="00283206" w:rsidRPr="00361B0A" w:rsidRDefault="00283206" w:rsidP="00A206EE">
      <w:pPr>
        <w:pStyle w:val="ListParagraph"/>
        <w:numPr>
          <w:ilvl w:val="0"/>
          <w:numId w:val="10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Reasons to seek medical attention </w:t>
      </w:r>
    </w:p>
    <w:p w14:paraId="1B3F3C74" w14:textId="356BAA9A" w:rsidR="00283206" w:rsidRPr="00361B0A" w:rsidRDefault="00283206" w:rsidP="00283206">
      <w:pPr>
        <w:pStyle w:val="ListParagraph"/>
        <w:numPr>
          <w:ilvl w:val="0"/>
          <w:numId w:val="12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Very short of </w:t>
      </w:r>
      <w:r w:rsidR="006E080D" w:rsidRPr="00361B0A">
        <w:rPr>
          <w:rFonts w:ascii="Avenir Next" w:hAnsi="Avenir Next" w:cs="Times New Roman"/>
          <w:sz w:val="21"/>
        </w:rPr>
        <w:t>breath</w:t>
      </w:r>
      <w:r w:rsidRPr="00361B0A">
        <w:rPr>
          <w:rFonts w:ascii="Avenir Next" w:hAnsi="Avenir Next" w:cs="Times New Roman"/>
          <w:sz w:val="21"/>
        </w:rPr>
        <w:t xml:space="preserve"> </w:t>
      </w:r>
    </w:p>
    <w:p w14:paraId="3452C968" w14:textId="44442023" w:rsidR="00283206" w:rsidRPr="00361B0A" w:rsidRDefault="00283206" w:rsidP="00283206">
      <w:pPr>
        <w:pStyle w:val="ListParagraph"/>
        <w:numPr>
          <w:ilvl w:val="0"/>
          <w:numId w:val="12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Very high fever </w:t>
      </w:r>
    </w:p>
    <w:p w14:paraId="57326B1D" w14:textId="62E98DB5" w:rsidR="00283206" w:rsidRPr="00361B0A" w:rsidRDefault="00283206" w:rsidP="00283206">
      <w:pPr>
        <w:pStyle w:val="ListParagraph"/>
        <w:numPr>
          <w:ilvl w:val="0"/>
          <w:numId w:val="12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Low oxygen level, if measured </w:t>
      </w:r>
    </w:p>
    <w:p w14:paraId="0491A813" w14:textId="626E990C" w:rsidR="00283206" w:rsidRPr="00361B0A" w:rsidRDefault="00283206" w:rsidP="00283206">
      <w:pPr>
        <w:pStyle w:val="ListParagraph"/>
        <w:numPr>
          <w:ilvl w:val="0"/>
          <w:numId w:val="12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Are unable to receive home care </w:t>
      </w:r>
    </w:p>
    <w:p w14:paraId="6A11F13F" w14:textId="3B0AC552" w:rsidR="00A206EE" w:rsidRPr="00361B0A" w:rsidRDefault="00283206" w:rsidP="00A206EE">
      <w:pPr>
        <w:pStyle w:val="ListParagraph"/>
        <w:numPr>
          <w:ilvl w:val="0"/>
          <w:numId w:val="10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 </w:t>
      </w:r>
      <w:r w:rsidR="007C1B28" w:rsidRPr="00361B0A">
        <w:rPr>
          <w:rFonts w:ascii="Avenir Next" w:hAnsi="Avenir Next" w:cs="Times New Roman"/>
          <w:sz w:val="21"/>
        </w:rPr>
        <w:t xml:space="preserve">Self-advocacy </w:t>
      </w:r>
      <w:r w:rsidR="007C1B28" w:rsidRPr="00361B0A">
        <w:rPr>
          <w:rFonts w:ascii="Avenir Next" w:hAnsi="Avenir Next" w:cs="Times New Roman"/>
          <w:sz w:val="21"/>
        </w:rPr>
        <w:sym w:font="Wingdings" w:char="F0E0"/>
      </w:r>
      <w:r w:rsidR="007C1B28" w:rsidRPr="00361B0A">
        <w:rPr>
          <w:rFonts w:ascii="Avenir Next" w:hAnsi="Avenir Next" w:cs="Times New Roman"/>
          <w:sz w:val="21"/>
        </w:rPr>
        <w:t xml:space="preserve"> utilize resources such as My Health Passport to document all your care and medical needs </w:t>
      </w:r>
    </w:p>
    <w:p w14:paraId="2370D792" w14:textId="77777777" w:rsidR="007C1B28" w:rsidRPr="00361B0A" w:rsidRDefault="007C1B28" w:rsidP="00115FD2">
      <w:pPr>
        <w:rPr>
          <w:rFonts w:ascii="Avenir Next" w:hAnsi="Avenir Next" w:cs="Times New Roman"/>
          <w:sz w:val="21"/>
        </w:rPr>
      </w:pPr>
    </w:p>
    <w:p w14:paraId="774C5F04" w14:textId="7CA02198" w:rsidR="00115FD2" w:rsidRPr="00361B0A" w:rsidRDefault="00115FD2" w:rsidP="00115FD2">
      <w:p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>Episode 5 – Isolation &amp; Mental Wellness During COVID-19</w:t>
      </w:r>
    </w:p>
    <w:p w14:paraId="0F20E93A" w14:textId="010F840A" w:rsidR="00115FD2" w:rsidRPr="00361B0A" w:rsidRDefault="005F79DE" w:rsidP="00115FD2">
      <w:pPr>
        <w:pStyle w:val="ListParagraph"/>
        <w:numPr>
          <w:ilvl w:val="0"/>
          <w:numId w:val="10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Cognitive behavioural therapy (CBT) </w:t>
      </w:r>
      <w:r w:rsidRPr="00361B0A">
        <w:rPr>
          <w:rFonts w:ascii="Avenir Next" w:hAnsi="Avenir Next" w:cs="Times New Roman"/>
          <w:sz w:val="21"/>
        </w:rPr>
        <w:sym w:font="Wingdings" w:char="F0E0"/>
      </w:r>
      <w:r w:rsidRPr="00361B0A">
        <w:rPr>
          <w:rFonts w:ascii="Avenir Next" w:hAnsi="Avenir Next" w:cs="Times New Roman"/>
          <w:sz w:val="21"/>
        </w:rPr>
        <w:t xml:space="preserve"> understand and relate one’s thoughts, behaviours and emotions</w:t>
      </w:r>
    </w:p>
    <w:p w14:paraId="4B49193F" w14:textId="1782805B" w:rsidR="005F79DE" w:rsidRPr="00361B0A" w:rsidRDefault="005F79DE" w:rsidP="00115FD2">
      <w:pPr>
        <w:pStyle w:val="ListParagraph"/>
        <w:numPr>
          <w:ilvl w:val="0"/>
          <w:numId w:val="10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Cognitive distortions </w:t>
      </w:r>
      <w:r w:rsidRPr="00361B0A">
        <w:rPr>
          <w:rFonts w:ascii="Avenir Next" w:hAnsi="Avenir Next" w:cs="Times New Roman"/>
          <w:sz w:val="21"/>
        </w:rPr>
        <w:sym w:font="Wingdings" w:char="F0E0"/>
      </w:r>
      <w:r w:rsidRPr="00361B0A">
        <w:rPr>
          <w:rFonts w:ascii="Avenir Next" w:hAnsi="Avenir Next" w:cs="Times New Roman"/>
          <w:sz w:val="21"/>
        </w:rPr>
        <w:t xml:space="preserve"> tendencies or patterns of think or believing; that are false or inaccurate; and can cause psychological damage</w:t>
      </w:r>
    </w:p>
    <w:p w14:paraId="0482EC7E" w14:textId="591CA2C5" w:rsidR="005F79DE" w:rsidRPr="00361B0A" w:rsidRDefault="005F79DE" w:rsidP="005F79DE">
      <w:pPr>
        <w:pStyle w:val="ListParagraph"/>
        <w:numPr>
          <w:ilvl w:val="0"/>
          <w:numId w:val="13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All-or-nothing thinking </w:t>
      </w:r>
    </w:p>
    <w:p w14:paraId="1734A14C" w14:textId="03FB8225" w:rsidR="005F79DE" w:rsidRPr="00361B0A" w:rsidRDefault="00FC1122" w:rsidP="005F79DE">
      <w:pPr>
        <w:pStyle w:val="ListParagraph"/>
        <w:numPr>
          <w:ilvl w:val="0"/>
          <w:numId w:val="13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Overgeneralization </w:t>
      </w:r>
    </w:p>
    <w:p w14:paraId="62BC66A2" w14:textId="1B2D1433" w:rsidR="00FC1122" w:rsidRPr="00361B0A" w:rsidRDefault="00475A6E" w:rsidP="005F79DE">
      <w:pPr>
        <w:pStyle w:val="ListParagraph"/>
        <w:numPr>
          <w:ilvl w:val="0"/>
          <w:numId w:val="13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Negative filter – focusing only on the negatives </w:t>
      </w:r>
    </w:p>
    <w:p w14:paraId="2B6C975C" w14:textId="7FF76C0D" w:rsidR="00475A6E" w:rsidRPr="00361B0A" w:rsidRDefault="00475A6E" w:rsidP="005F79DE">
      <w:pPr>
        <w:pStyle w:val="ListParagraph"/>
        <w:numPr>
          <w:ilvl w:val="0"/>
          <w:numId w:val="13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Jumping to conclusions </w:t>
      </w:r>
    </w:p>
    <w:p w14:paraId="51F92170" w14:textId="6A93EC8B" w:rsidR="00475A6E" w:rsidRPr="00361B0A" w:rsidRDefault="00475A6E" w:rsidP="005F79DE">
      <w:pPr>
        <w:pStyle w:val="ListParagraph"/>
        <w:numPr>
          <w:ilvl w:val="0"/>
          <w:numId w:val="13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Emotional reasoning – “I feel like a bad friend, therefore I must be a bad friend” </w:t>
      </w:r>
    </w:p>
    <w:p w14:paraId="32ACB754" w14:textId="0B4AE64D" w:rsidR="00475A6E" w:rsidRPr="00361B0A" w:rsidRDefault="00475A6E" w:rsidP="005F79DE">
      <w:pPr>
        <w:pStyle w:val="ListParagraph"/>
        <w:numPr>
          <w:ilvl w:val="0"/>
          <w:numId w:val="13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Should statements </w:t>
      </w:r>
    </w:p>
    <w:p w14:paraId="5371CB13" w14:textId="4E25DD94" w:rsidR="00475A6E" w:rsidRPr="00361B0A" w:rsidRDefault="00475A6E" w:rsidP="005F79DE">
      <w:pPr>
        <w:pStyle w:val="ListParagraph"/>
        <w:numPr>
          <w:ilvl w:val="0"/>
          <w:numId w:val="13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Labelling and mislabeling – assign judgement of value to ourselves or to others based on one instance or experience </w:t>
      </w:r>
    </w:p>
    <w:p w14:paraId="1DF5BF51" w14:textId="62473499" w:rsidR="00475A6E" w:rsidRPr="00361B0A" w:rsidRDefault="00475A6E" w:rsidP="00475A6E">
      <w:pPr>
        <w:pStyle w:val="ListParagraph"/>
        <w:numPr>
          <w:ilvl w:val="0"/>
          <w:numId w:val="13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Personalization – taking everything personally and assigning blame to yourself </w:t>
      </w:r>
    </w:p>
    <w:p w14:paraId="64F137AF" w14:textId="043E603F" w:rsidR="005F79DE" w:rsidRPr="00361B0A" w:rsidRDefault="00B049BB" w:rsidP="00115FD2">
      <w:pPr>
        <w:pStyle w:val="ListParagraph"/>
        <w:numPr>
          <w:ilvl w:val="0"/>
          <w:numId w:val="10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What is another way to think about the situation (without distortions) – important to modify thought </w:t>
      </w:r>
    </w:p>
    <w:p w14:paraId="51A18F3C" w14:textId="3E00D4FA" w:rsidR="005B3725" w:rsidRPr="00361B0A" w:rsidRDefault="005B3725" w:rsidP="00115FD2">
      <w:pPr>
        <w:pStyle w:val="ListParagraph"/>
        <w:numPr>
          <w:ilvl w:val="0"/>
          <w:numId w:val="10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We spend 40-80% of our day in automatic brain setting; we should learn to use prefrontal cortex more </w:t>
      </w:r>
    </w:p>
    <w:p w14:paraId="7DD152FE" w14:textId="117C513E" w:rsidR="00FC1115" w:rsidRPr="00361B0A" w:rsidRDefault="00FC1115" w:rsidP="00115FD2">
      <w:pPr>
        <w:pStyle w:val="ListParagraph"/>
        <w:numPr>
          <w:ilvl w:val="0"/>
          <w:numId w:val="10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>Practice wellness of curiosity and mindfulness</w:t>
      </w:r>
    </w:p>
    <w:p w14:paraId="0F8A9FDD" w14:textId="6A47FC48" w:rsidR="00330814" w:rsidRPr="00361B0A" w:rsidRDefault="00D84442" w:rsidP="00115FD2">
      <w:pPr>
        <w:pStyle w:val="ListParagraph"/>
        <w:numPr>
          <w:ilvl w:val="0"/>
          <w:numId w:val="10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5 suggestions to help fend stressors off; bubble wrap: </w:t>
      </w:r>
    </w:p>
    <w:p w14:paraId="66A64978" w14:textId="0A225CB6" w:rsidR="00D84442" w:rsidRPr="00361B0A" w:rsidRDefault="00D84442" w:rsidP="00D84442">
      <w:pPr>
        <w:pStyle w:val="ListParagraph"/>
        <w:numPr>
          <w:ilvl w:val="0"/>
          <w:numId w:val="14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Morning gratitude </w:t>
      </w:r>
      <w:r w:rsidRPr="00361B0A">
        <w:rPr>
          <w:rFonts w:ascii="Avenir Next" w:hAnsi="Avenir Next" w:cs="Times New Roman"/>
          <w:sz w:val="21"/>
        </w:rPr>
        <w:sym w:font="Wingdings" w:char="F0E0"/>
      </w:r>
      <w:r w:rsidRPr="00361B0A">
        <w:rPr>
          <w:rFonts w:ascii="Avenir Next" w:hAnsi="Avenir Next" w:cs="Times New Roman"/>
          <w:sz w:val="21"/>
        </w:rPr>
        <w:t xml:space="preserve"> 5 people in your life that mean a lot to you and send them silent gratitude </w:t>
      </w:r>
    </w:p>
    <w:p w14:paraId="0B4942A9" w14:textId="77F9647D" w:rsidR="00D42F5F" w:rsidRPr="00361B0A" w:rsidRDefault="00D42F5F" w:rsidP="00D84442">
      <w:pPr>
        <w:pStyle w:val="ListParagraph"/>
        <w:numPr>
          <w:ilvl w:val="0"/>
          <w:numId w:val="14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Gratitude Jar </w:t>
      </w:r>
      <w:r w:rsidRPr="00361B0A">
        <w:rPr>
          <w:rFonts w:ascii="Avenir Next" w:hAnsi="Avenir Next" w:cs="Times New Roman"/>
          <w:sz w:val="21"/>
        </w:rPr>
        <w:sym w:font="Wingdings" w:char="F0E0"/>
      </w:r>
      <w:r w:rsidRPr="00361B0A">
        <w:rPr>
          <w:rFonts w:ascii="Avenir Next" w:hAnsi="Avenir Next" w:cs="Times New Roman"/>
          <w:sz w:val="21"/>
        </w:rPr>
        <w:t xml:space="preserve"> Before going to bed or during day, write something you are grateful for </w:t>
      </w:r>
    </w:p>
    <w:p w14:paraId="7E7CB387" w14:textId="0B9944DB" w:rsidR="006E080D" w:rsidRPr="00361B0A" w:rsidRDefault="009E183F" w:rsidP="00D84442">
      <w:pPr>
        <w:pStyle w:val="ListParagraph"/>
        <w:numPr>
          <w:ilvl w:val="0"/>
          <w:numId w:val="14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>2-minute</w:t>
      </w:r>
      <w:r w:rsidR="006E080D" w:rsidRPr="00361B0A">
        <w:rPr>
          <w:rFonts w:ascii="Avenir Next" w:hAnsi="Avenir Next" w:cs="Times New Roman"/>
          <w:sz w:val="21"/>
        </w:rPr>
        <w:t xml:space="preserve"> rule </w:t>
      </w:r>
      <w:r w:rsidR="006E080D" w:rsidRPr="00361B0A">
        <w:rPr>
          <w:rFonts w:ascii="Avenir Next" w:hAnsi="Avenir Next" w:cs="Times New Roman"/>
          <w:sz w:val="21"/>
        </w:rPr>
        <w:sym w:font="Wingdings" w:char="F0E0"/>
      </w:r>
      <w:r w:rsidR="006E080D" w:rsidRPr="00361B0A">
        <w:rPr>
          <w:rFonts w:ascii="Avenir Next" w:hAnsi="Avenir Next" w:cs="Times New Roman"/>
          <w:sz w:val="21"/>
        </w:rPr>
        <w:t xml:space="preserve"> 2 min of undivided attention to a person who might not be getting it (families) </w:t>
      </w:r>
    </w:p>
    <w:p w14:paraId="4F057175" w14:textId="33CB0B3B" w:rsidR="006E080D" w:rsidRPr="00361B0A" w:rsidRDefault="006E080D" w:rsidP="00D84442">
      <w:pPr>
        <w:pStyle w:val="ListParagraph"/>
        <w:numPr>
          <w:ilvl w:val="0"/>
          <w:numId w:val="14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Increasing curiosity </w:t>
      </w:r>
      <w:r w:rsidRPr="00361B0A">
        <w:rPr>
          <w:rFonts w:ascii="Avenir Next" w:hAnsi="Avenir Next" w:cs="Times New Roman"/>
          <w:sz w:val="21"/>
        </w:rPr>
        <w:sym w:font="Wingdings" w:char="F0E0"/>
      </w:r>
      <w:r w:rsidRPr="00361B0A">
        <w:rPr>
          <w:rFonts w:ascii="Avenir Next" w:hAnsi="Avenir Next" w:cs="Times New Roman"/>
          <w:sz w:val="21"/>
        </w:rPr>
        <w:t xml:space="preserve"> find one new detail (FOND)</w:t>
      </w:r>
    </w:p>
    <w:p w14:paraId="6D8EF881" w14:textId="52312523" w:rsidR="009E183F" w:rsidRPr="00361B0A" w:rsidRDefault="009E183F" w:rsidP="00D84442">
      <w:pPr>
        <w:pStyle w:val="ListParagraph"/>
        <w:numPr>
          <w:ilvl w:val="0"/>
          <w:numId w:val="14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Kin attention practice </w:t>
      </w:r>
      <w:r w:rsidRPr="00361B0A">
        <w:rPr>
          <w:rFonts w:ascii="Avenir Next" w:hAnsi="Avenir Next" w:cs="Times New Roman"/>
          <w:sz w:val="21"/>
        </w:rPr>
        <w:sym w:font="Wingdings" w:char="F0E0"/>
      </w:r>
      <w:r w:rsidRPr="00361B0A">
        <w:rPr>
          <w:rFonts w:ascii="Avenir Next" w:hAnsi="Avenir Next" w:cs="Times New Roman"/>
          <w:sz w:val="21"/>
        </w:rPr>
        <w:t xml:space="preserve"> send a silent good wish out to the people you see during the day </w:t>
      </w:r>
    </w:p>
    <w:p w14:paraId="7534164A" w14:textId="77777777" w:rsidR="00D84442" w:rsidRPr="00361B0A" w:rsidRDefault="00D84442" w:rsidP="00E97C48">
      <w:pPr>
        <w:rPr>
          <w:rFonts w:ascii="Avenir Next" w:hAnsi="Avenir Next" w:cs="Times New Roman"/>
          <w:sz w:val="21"/>
        </w:rPr>
      </w:pPr>
    </w:p>
    <w:p w14:paraId="63B2C451" w14:textId="5955001F" w:rsidR="00E97C48" w:rsidRPr="00361B0A" w:rsidRDefault="00E97C48" w:rsidP="00E97C48">
      <w:p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>Episode 6 – SCI Nutrition 101: Health and Wellness during COVID-19</w:t>
      </w:r>
    </w:p>
    <w:p w14:paraId="2CDA9A0F" w14:textId="46E67A73" w:rsidR="00E97C48" w:rsidRPr="00361B0A" w:rsidRDefault="00B04BBA" w:rsidP="00E97C48">
      <w:pPr>
        <w:pStyle w:val="ListParagraph"/>
        <w:numPr>
          <w:ilvl w:val="0"/>
          <w:numId w:val="15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 </w:t>
      </w:r>
      <w:r w:rsidR="00FB4277" w:rsidRPr="00361B0A">
        <w:rPr>
          <w:rFonts w:ascii="Avenir Next" w:hAnsi="Avenir Next" w:cs="Times New Roman"/>
          <w:sz w:val="21"/>
        </w:rPr>
        <w:t xml:space="preserve">COVID-19 Facts </w:t>
      </w:r>
    </w:p>
    <w:p w14:paraId="12F473E8" w14:textId="35F1C9A6" w:rsidR="00FB4277" w:rsidRPr="00361B0A" w:rsidRDefault="00FB4277" w:rsidP="00FB4277">
      <w:pPr>
        <w:pStyle w:val="ListParagraph"/>
        <w:numPr>
          <w:ilvl w:val="0"/>
          <w:numId w:val="16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Best way to kill virus is to use soap to kill it </w:t>
      </w:r>
    </w:p>
    <w:p w14:paraId="5E13BACA" w14:textId="75662F86" w:rsidR="00FB4277" w:rsidRPr="00361B0A" w:rsidRDefault="00FB4277" w:rsidP="00FB4277">
      <w:pPr>
        <w:pStyle w:val="ListParagraph"/>
        <w:numPr>
          <w:ilvl w:val="0"/>
          <w:numId w:val="16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Virus causes cytokine storm – over reaction of immune system. Causes tissue inflammation and damage </w:t>
      </w:r>
    </w:p>
    <w:p w14:paraId="4CC35DE3" w14:textId="0273DEC5" w:rsidR="00FB4277" w:rsidRPr="00361B0A" w:rsidRDefault="00FB4277" w:rsidP="00FB4277">
      <w:pPr>
        <w:pStyle w:val="ListParagraph"/>
        <w:numPr>
          <w:ilvl w:val="0"/>
          <w:numId w:val="15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SCI can have a negative impact on the immune system – therefore higher risk. Body’s do not initiate or respond to bacteria and viruses as strongly as they did pre-injury. </w:t>
      </w:r>
    </w:p>
    <w:p w14:paraId="3235DBF9" w14:textId="11C07ABC" w:rsidR="00FB4277" w:rsidRPr="00361B0A" w:rsidRDefault="00FB4277" w:rsidP="00FB4277">
      <w:pPr>
        <w:pStyle w:val="ListParagraph"/>
        <w:numPr>
          <w:ilvl w:val="0"/>
          <w:numId w:val="18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Lymphatic system – dispose of toxins, waste and unwanted material in body – requires body movement to move fluid </w:t>
      </w:r>
    </w:p>
    <w:p w14:paraId="52B3D33C" w14:textId="5746458F" w:rsidR="00FB4277" w:rsidRPr="00361B0A" w:rsidRDefault="00FB4277" w:rsidP="00E97C48">
      <w:pPr>
        <w:pStyle w:val="ListParagraph"/>
        <w:numPr>
          <w:ilvl w:val="0"/>
          <w:numId w:val="15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Poor diets/ nutrient deficiencies could be caused by economic costs, inability to make, etc. </w:t>
      </w:r>
    </w:p>
    <w:p w14:paraId="3DE75C16" w14:textId="00AB908C" w:rsidR="00FB4277" w:rsidRPr="00361B0A" w:rsidRDefault="00FB4277" w:rsidP="00E97C48">
      <w:pPr>
        <w:pStyle w:val="ListParagraph"/>
        <w:numPr>
          <w:ilvl w:val="0"/>
          <w:numId w:val="15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>SCI are higher risk as they are higher risk of developing secondary health complications</w:t>
      </w:r>
    </w:p>
    <w:p w14:paraId="14E369CA" w14:textId="3039FF23" w:rsidR="00FB4277" w:rsidRPr="00361B0A" w:rsidRDefault="00FB4277" w:rsidP="00FB4277">
      <w:pPr>
        <w:pStyle w:val="ListParagraph"/>
        <w:numPr>
          <w:ilvl w:val="0"/>
          <w:numId w:val="18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Average 7 secondary complications </w:t>
      </w:r>
    </w:p>
    <w:p w14:paraId="3CB96A91" w14:textId="3BFDBFFA" w:rsidR="00FB4277" w:rsidRPr="00361B0A" w:rsidRDefault="00FB4277" w:rsidP="00FB4277">
      <w:pPr>
        <w:pStyle w:val="ListParagraph"/>
        <w:numPr>
          <w:ilvl w:val="0"/>
          <w:numId w:val="18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>Body needs extra calories and nutrients to deal with all stress</w:t>
      </w:r>
    </w:p>
    <w:p w14:paraId="50D4F5B8" w14:textId="10BAA0A1" w:rsidR="00FB4277" w:rsidRPr="00361B0A" w:rsidRDefault="00FB4277" w:rsidP="00E97C48">
      <w:pPr>
        <w:pStyle w:val="ListParagraph"/>
        <w:numPr>
          <w:ilvl w:val="0"/>
          <w:numId w:val="15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Stress can also lead to poor dietary choice and over-eating/ weight gain, both of which in turn decrease immune function </w:t>
      </w:r>
    </w:p>
    <w:p w14:paraId="62B10CEA" w14:textId="75144AF1" w:rsidR="00FB4277" w:rsidRPr="00361B0A" w:rsidRDefault="00FB4277" w:rsidP="00E97C48">
      <w:pPr>
        <w:pStyle w:val="ListParagraph"/>
        <w:numPr>
          <w:ilvl w:val="0"/>
          <w:numId w:val="15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Nutrients to support immune function: </w:t>
      </w:r>
    </w:p>
    <w:p w14:paraId="643E3C84" w14:textId="6F09DD32" w:rsidR="00FB4277" w:rsidRPr="00361B0A" w:rsidRDefault="00F306B5" w:rsidP="00FB4277">
      <w:pPr>
        <w:pStyle w:val="ListParagraph"/>
        <w:numPr>
          <w:ilvl w:val="0"/>
          <w:numId w:val="19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Vitamin C </w:t>
      </w:r>
    </w:p>
    <w:p w14:paraId="6877C8B7" w14:textId="565BF091" w:rsidR="00F306B5" w:rsidRPr="00361B0A" w:rsidRDefault="00F306B5" w:rsidP="00FB4277">
      <w:pPr>
        <w:pStyle w:val="ListParagraph"/>
        <w:numPr>
          <w:ilvl w:val="0"/>
          <w:numId w:val="19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Vitamin A </w:t>
      </w:r>
    </w:p>
    <w:p w14:paraId="2028CD95" w14:textId="1D33A61E" w:rsidR="00F306B5" w:rsidRPr="00361B0A" w:rsidRDefault="00F306B5" w:rsidP="00FB4277">
      <w:pPr>
        <w:pStyle w:val="ListParagraph"/>
        <w:numPr>
          <w:ilvl w:val="0"/>
          <w:numId w:val="19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Vitamin D </w:t>
      </w:r>
    </w:p>
    <w:p w14:paraId="58639DFA" w14:textId="669587F9" w:rsidR="00F306B5" w:rsidRPr="00361B0A" w:rsidRDefault="00F306B5" w:rsidP="00FB4277">
      <w:pPr>
        <w:pStyle w:val="ListParagraph"/>
        <w:numPr>
          <w:ilvl w:val="0"/>
          <w:numId w:val="19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Selenium </w:t>
      </w:r>
    </w:p>
    <w:p w14:paraId="61787E63" w14:textId="793538C1" w:rsidR="00F306B5" w:rsidRPr="00361B0A" w:rsidRDefault="00F306B5" w:rsidP="00FB4277">
      <w:pPr>
        <w:pStyle w:val="ListParagraph"/>
        <w:numPr>
          <w:ilvl w:val="0"/>
          <w:numId w:val="19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Zinc </w:t>
      </w:r>
    </w:p>
    <w:p w14:paraId="118E421D" w14:textId="09CF41D9" w:rsidR="00F306B5" w:rsidRPr="00361B0A" w:rsidRDefault="00F306B5" w:rsidP="00FB4277">
      <w:pPr>
        <w:pStyle w:val="ListParagraph"/>
        <w:numPr>
          <w:ilvl w:val="0"/>
          <w:numId w:val="19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Omega 3 </w:t>
      </w:r>
    </w:p>
    <w:p w14:paraId="3D1792C0" w14:textId="4C65A518" w:rsidR="00117D89" w:rsidRPr="00361B0A" w:rsidRDefault="00117D89" w:rsidP="00FB4277">
      <w:pPr>
        <w:pStyle w:val="ListParagraph"/>
        <w:numPr>
          <w:ilvl w:val="0"/>
          <w:numId w:val="19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Probiotics </w:t>
      </w:r>
    </w:p>
    <w:p w14:paraId="727B5F49" w14:textId="58E0075F" w:rsidR="00117D89" w:rsidRPr="00361B0A" w:rsidRDefault="00117D89" w:rsidP="00FB4277">
      <w:pPr>
        <w:pStyle w:val="ListParagraph"/>
        <w:numPr>
          <w:ilvl w:val="0"/>
          <w:numId w:val="19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Herbs &amp; spices (ex: garlic, turmeric, ginger, basil, cinnamon, etc.) </w:t>
      </w:r>
    </w:p>
    <w:p w14:paraId="2587BBF4" w14:textId="7F3C85B8" w:rsidR="00117D89" w:rsidRPr="00361B0A" w:rsidRDefault="00117D89" w:rsidP="00FB4277">
      <w:pPr>
        <w:pStyle w:val="ListParagraph"/>
        <w:numPr>
          <w:ilvl w:val="0"/>
          <w:numId w:val="19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Mushrooms </w:t>
      </w:r>
    </w:p>
    <w:p w14:paraId="63423D74" w14:textId="4FE2EA57" w:rsidR="00117D89" w:rsidRPr="00361B0A" w:rsidRDefault="00117D89" w:rsidP="00FB4277">
      <w:pPr>
        <w:pStyle w:val="ListParagraph"/>
        <w:numPr>
          <w:ilvl w:val="0"/>
          <w:numId w:val="19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Green Tea </w:t>
      </w:r>
    </w:p>
    <w:p w14:paraId="268C023A" w14:textId="6DCF34B8" w:rsidR="00FB4277" w:rsidRPr="00361B0A" w:rsidRDefault="00F979E3" w:rsidP="00E97C48">
      <w:pPr>
        <w:pStyle w:val="ListParagraph"/>
        <w:numPr>
          <w:ilvl w:val="0"/>
          <w:numId w:val="15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Eliminate to decrease inflammation: </w:t>
      </w:r>
    </w:p>
    <w:p w14:paraId="4638AFA0" w14:textId="7A02B80A" w:rsidR="00F979E3" w:rsidRPr="00361B0A" w:rsidRDefault="00F979E3" w:rsidP="00F979E3">
      <w:pPr>
        <w:pStyle w:val="ListParagraph"/>
        <w:numPr>
          <w:ilvl w:val="0"/>
          <w:numId w:val="20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Refined sugar </w:t>
      </w:r>
    </w:p>
    <w:p w14:paraId="6B8B02CC" w14:textId="5977CF98" w:rsidR="00F979E3" w:rsidRPr="00361B0A" w:rsidRDefault="00F979E3" w:rsidP="00F979E3">
      <w:pPr>
        <w:pStyle w:val="ListParagraph"/>
        <w:numPr>
          <w:ilvl w:val="0"/>
          <w:numId w:val="20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Refined grains </w:t>
      </w:r>
    </w:p>
    <w:p w14:paraId="7F2C16E8" w14:textId="5B7F7D2A" w:rsidR="00F979E3" w:rsidRPr="00361B0A" w:rsidRDefault="00F979E3" w:rsidP="00F979E3">
      <w:pPr>
        <w:pStyle w:val="ListParagraph"/>
        <w:numPr>
          <w:ilvl w:val="0"/>
          <w:numId w:val="20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Cow’s milk </w:t>
      </w:r>
    </w:p>
    <w:p w14:paraId="1665D3EA" w14:textId="01607E05" w:rsidR="00F979E3" w:rsidRPr="00361B0A" w:rsidRDefault="00F979E3" w:rsidP="00F979E3">
      <w:pPr>
        <w:pStyle w:val="ListParagraph"/>
        <w:numPr>
          <w:ilvl w:val="0"/>
          <w:numId w:val="20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Salt  </w:t>
      </w:r>
    </w:p>
    <w:p w14:paraId="069D5886" w14:textId="5ED268E9" w:rsidR="001C5790" w:rsidRPr="00361B0A" w:rsidRDefault="001C5790" w:rsidP="001C5790">
      <w:pPr>
        <w:pStyle w:val="ListParagraph"/>
        <w:numPr>
          <w:ilvl w:val="0"/>
          <w:numId w:val="15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>Health tips:</w:t>
      </w:r>
    </w:p>
    <w:p w14:paraId="504AC0C7" w14:textId="6DAF5AD0" w:rsidR="001C5790" w:rsidRPr="00361B0A" w:rsidRDefault="001C5790" w:rsidP="001C5790">
      <w:pPr>
        <w:pStyle w:val="ListParagraph"/>
        <w:numPr>
          <w:ilvl w:val="0"/>
          <w:numId w:val="21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Sunshine </w:t>
      </w:r>
    </w:p>
    <w:p w14:paraId="2584AB60" w14:textId="4075B405" w:rsidR="001C5790" w:rsidRPr="00361B0A" w:rsidRDefault="001C5790" w:rsidP="001C5790">
      <w:pPr>
        <w:pStyle w:val="ListParagraph"/>
        <w:numPr>
          <w:ilvl w:val="0"/>
          <w:numId w:val="21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Movement &amp; Exercise </w:t>
      </w:r>
    </w:p>
    <w:p w14:paraId="7B3BCEB3" w14:textId="7E87FB8E" w:rsidR="001C5790" w:rsidRPr="00361B0A" w:rsidRDefault="001C5790" w:rsidP="001C5790">
      <w:pPr>
        <w:pStyle w:val="ListParagraph"/>
        <w:numPr>
          <w:ilvl w:val="0"/>
          <w:numId w:val="21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Sleep </w:t>
      </w:r>
    </w:p>
    <w:p w14:paraId="41CA6B53" w14:textId="77777777" w:rsidR="001C5790" w:rsidRPr="00361B0A" w:rsidRDefault="001C5790" w:rsidP="001C5790">
      <w:pPr>
        <w:rPr>
          <w:rFonts w:ascii="Avenir Next" w:hAnsi="Avenir Next" w:cs="Times New Roman"/>
          <w:sz w:val="21"/>
        </w:rPr>
      </w:pPr>
    </w:p>
    <w:p w14:paraId="49747027" w14:textId="22F503D3" w:rsidR="001C5790" w:rsidRPr="00361B0A" w:rsidRDefault="001C5790" w:rsidP="001C5790">
      <w:p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Episode 7 – SCI Adapted Exercise Resources </w:t>
      </w:r>
    </w:p>
    <w:p w14:paraId="439414F6" w14:textId="3D552773" w:rsidR="001C5790" w:rsidRPr="00361B0A" w:rsidRDefault="004412CB" w:rsidP="001C5790">
      <w:pPr>
        <w:pStyle w:val="ListParagraph"/>
        <w:numPr>
          <w:ilvl w:val="0"/>
          <w:numId w:val="15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>Lack of assistance</w:t>
      </w:r>
      <w:r w:rsidR="00A932E0" w:rsidRPr="00361B0A">
        <w:rPr>
          <w:rFonts w:ascii="Avenir Next" w:hAnsi="Avenir Next" w:cs="Times New Roman"/>
          <w:sz w:val="21"/>
        </w:rPr>
        <w:t>, lack of access, and pain are most common barriers</w:t>
      </w:r>
    </w:p>
    <w:p w14:paraId="2FF74D17" w14:textId="21B93B8B" w:rsidR="00A932E0" w:rsidRPr="00361B0A" w:rsidRDefault="00086919" w:rsidP="001C5790">
      <w:pPr>
        <w:pStyle w:val="ListParagraph"/>
        <w:numPr>
          <w:ilvl w:val="0"/>
          <w:numId w:val="15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Exercise guidelines for the SCI population </w:t>
      </w:r>
    </w:p>
    <w:p w14:paraId="790757C6" w14:textId="75CEEB27" w:rsidR="00C34D92" w:rsidRPr="00361B0A" w:rsidRDefault="00C34D92" w:rsidP="00C34D92">
      <w:pPr>
        <w:pStyle w:val="ListParagraph"/>
        <w:numPr>
          <w:ilvl w:val="0"/>
          <w:numId w:val="15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Barriers to exercise </w:t>
      </w:r>
    </w:p>
    <w:p w14:paraId="53B15800" w14:textId="2F8F87EB" w:rsidR="00C34D92" w:rsidRPr="00361B0A" w:rsidRDefault="00C34D92" w:rsidP="00C34D92">
      <w:pPr>
        <w:pStyle w:val="ListParagraph"/>
        <w:numPr>
          <w:ilvl w:val="0"/>
          <w:numId w:val="22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Biological </w:t>
      </w:r>
      <w:r w:rsidRPr="00361B0A">
        <w:rPr>
          <w:rFonts w:ascii="Avenir Next" w:hAnsi="Avenir Next" w:cs="Times New Roman"/>
          <w:sz w:val="21"/>
        </w:rPr>
        <w:sym w:font="Wingdings" w:char="F0E0"/>
      </w:r>
      <w:r w:rsidRPr="00361B0A">
        <w:rPr>
          <w:rFonts w:ascii="Avenir Next" w:hAnsi="Avenir Next" w:cs="Times New Roman"/>
          <w:sz w:val="21"/>
        </w:rPr>
        <w:t xml:space="preserve"> body system </w:t>
      </w:r>
    </w:p>
    <w:p w14:paraId="376818E3" w14:textId="0911FA7B" w:rsidR="00C34D92" w:rsidRPr="00361B0A" w:rsidRDefault="00C34D92" w:rsidP="00C34D92">
      <w:pPr>
        <w:pStyle w:val="ListParagraph"/>
        <w:numPr>
          <w:ilvl w:val="0"/>
          <w:numId w:val="22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Environmental </w:t>
      </w:r>
      <w:r w:rsidRPr="00361B0A">
        <w:rPr>
          <w:rFonts w:ascii="Avenir Next" w:hAnsi="Avenir Next" w:cs="Times New Roman"/>
          <w:sz w:val="21"/>
        </w:rPr>
        <w:sym w:font="Wingdings" w:char="F0E0"/>
      </w:r>
      <w:r w:rsidRPr="00361B0A">
        <w:rPr>
          <w:rFonts w:ascii="Avenir Next" w:hAnsi="Avenir Next" w:cs="Times New Roman"/>
          <w:sz w:val="21"/>
        </w:rPr>
        <w:t xml:space="preserve"> access to facility </w:t>
      </w:r>
      <w:r w:rsidR="00436056" w:rsidRPr="00361B0A">
        <w:rPr>
          <w:rFonts w:ascii="Avenir Next" w:hAnsi="Avenir Next" w:cs="Times New Roman"/>
          <w:sz w:val="21"/>
        </w:rPr>
        <w:t>or equipment</w:t>
      </w:r>
    </w:p>
    <w:p w14:paraId="613A4D12" w14:textId="40140802" w:rsidR="00C34D92" w:rsidRPr="00361B0A" w:rsidRDefault="00C34D92" w:rsidP="00C34D92">
      <w:pPr>
        <w:pStyle w:val="ListParagraph"/>
        <w:numPr>
          <w:ilvl w:val="0"/>
          <w:numId w:val="22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Psychological </w:t>
      </w:r>
      <w:r w:rsidRPr="00361B0A">
        <w:rPr>
          <w:rFonts w:ascii="Avenir Next" w:hAnsi="Avenir Next" w:cs="Times New Roman"/>
          <w:sz w:val="21"/>
        </w:rPr>
        <w:sym w:font="Wingdings" w:char="F0E0"/>
      </w:r>
      <w:r w:rsidRPr="00361B0A">
        <w:rPr>
          <w:rFonts w:ascii="Avenir Next" w:hAnsi="Avenir Next" w:cs="Times New Roman"/>
          <w:sz w:val="21"/>
        </w:rPr>
        <w:t xml:space="preserve"> motivation</w:t>
      </w:r>
    </w:p>
    <w:p w14:paraId="34B41CF6" w14:textId="5F9649EA" w:rsidR="00D7684A" w:rsidRPr="00361B0A" w:rsidRDefault="00C34D92" w:rsidP="00D7684A">
      <w:pPr>
        <w:pStyle w:val="ListParagraph"/>
        <w:numPr>
          <w:ilvl w:val="0"/>
          <w:numId w:val="22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Sociological </w:t>
      </w:r>
      <w:r w:rsidRPr="00361B0A">
        <w:rPr>
          <w:rFonts w:ascii="Avenir Next" w:hAnsi="Avenir Next" w:cs="Times New Roman"/>
          <w:sz w:val="21"/>
        </w:rPr>
        <w:sym w:font="Wingdings" w:char="F0E0"/>
      </w:r>
      <w:r w:rsidRPr="00361B0A">
        <w:rPr>
          <w:rFonts w:ascii="Avenir Next" w:hAnsi="Avenir Next" w:cs="Times New Roman"/>
          <w:sz w:val="21"/>
        </w:rPr>
        <w:t xml:space="preserve"> </w:t>
      </w:r>
      <w:r w:rsidR="00436056" w:rsidRPr="00361B0A">
        <w:rPr>
          <w:rFonts w:ascii="Avenir Next" w:hAnsi="Avenir Next" w:cs="Times New Roman"/>
          <w:sz w:val="21"/>
        </w:rPr>
        <w:t xml:space="preserve">don’t have assistance  </w:t>
      </w:r>
    </w:p>
    <w:p w14:paraId="1E202ED5" w14:textId="58F84D23" w:rsidR="00C34D92" w:rsidRPr="00361B0A" w:rsidRDefault="00D7684A" w:rsidP="00C34D92">
      <w:pPr>
        <w:pStyle w:val="ListParagraph"/>
        <w:numPr>
          <w:ilvl w:val="0"/>
          <w:numId w:val="15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Inactivity or change in schedule can cause decrease in bone density, decrease in muscle strength, decrease lung capacity (diaphragm) and tissue necrosis </w:t>
      </w:r>
    </w:p>
    <w:p w14:paraId="239E8D4C" w14:textId="7D4260E9" w:rsidR="00D7684A" w:rsidRPr="00361B0A" w:rsidRDefault="00736EEB" w:rsidP="00C34D92">
      <w:pPr>
        <w:pStyle w:val="ListParagraph"/>
        <w:numPr>
          <w:ilvl w:val="0"/>
          <w:numId w:val="15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Isolation can cause depression and stress (fight or flight) </w:t>
      </w:r>
    </w:p>
    <w:p w14:paraId="5D5CBDDC" w14:textId="674E5B32" w:rsidR="00571045" w:rsidRPr="00361B0A" w:rsidRDefault="00571045" w:rsidP="00C34D92">
      <w:pPr>
        <w:pStyle w:val="ListParagraph"/>
        <w:numPr>
          <w:ilvl w:val="0"/>
          <w:numId w:val="15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Studies found relationships between psychological anxiety, stress, depression and immune system suppression/ decrease in function </w:t>
      </w:r>
      <w:r w:rsidRPr="00361B0A">
        <w:rPr>
          <w:rFonts w:ascii="Avenir Next" w:hAnsi="Avenir Next" w:cs="Times New Roman"/>
          <w:sz w:val="21"/>
        </w:rPr>
        <w:sym w:font="Wingdings" w:char="F0E0"/>
      </w:r>
      <w:r w:rsidRPr="00361B0A">
        <w:rPr>
          <w:rFonts w:ascii="Avenir Next" w:hAnsi="Avenir Next" w:cs="Times New Roman"/>
          <w:sz w:val="21"/>
        </w:rPr>
        <w:t xml:space="preserve"> increase inflammatory responses </w:t>
      </w:r>
      <w:r w:rsidRPr="00361B0A">
        <w:rPr>
          <w:rFonts w:ascii="Avenir Next" w:hAnsi="Avenir Next" w:cs="Times New Roman"/>
          <w:sz w:val="21"/>
        </w:rPr>
        <w:sym w:font="Wingdings" w:char="F0E0"/>
      </w:r>
      <w:r w:rsidRPr="00361B0A">
        <w:rPr>
          <w:rFonts w:ascii="Avenir Next" w:hAnsi="Avenir Next" w:cs="Times New Roman"/>
          <w:sz w:val="21"/>
        </w:rPr>
        <w:t xml:space="preserve"> secondary conditions </w:t>
      </w:r>
    </w:p>
    <w:p w14:paraId="6679C465" w14:textId="7F344F09" w:rsidR="00571045" w:rsidRPr="00361B0A" w:rsidRDefault="00571045" w:rsidP="00571045">
      <w:pPr>
        <w:pStyle w:val="ListParagraph"/>
        <w:numPr>
          <w:ilvl w:val="0"/>
          <w:numId w:val="15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Exercise can be used as a healthy coping mechanism for depression </w:t>
      </w:r>
    </w:p>
    <w:p w14:paraId="14C8FE03" w14:textId="7DC588BC" w:rsidR="00571045" w:rsidRPr="00361B0A" w:rsidRDefault="00571045" w:rsidP="00571045">
      <w:pPr>
        <w:pStyle w:val="ListParagraph"/>
        <w:numPr>
          <w:ilvl w:val="0"/>
          <w:numId w:val="15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SCI can improve respiratory function with exercise </w:t>
      </w:r>
    </w:p>
    <w:p w14:paraId="4134D878" w14:textId="23615B39" w:rsidR="00774898" w:rsidRPr="00361B0A" w:rsidRDefault="00774898" w:rsidP="00571045">
      <w:pPr>
        <w:pStyle w:val="ListParagraph"/>
        <w:numPr>
          <w:ilvl w:val="0"/>
          <w:numId w:val="15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Active individuals can improve resilient to stressors and therefore reduced disease vulnerability </w:t>
      </w:r>
    </w:p>
    <w:p w14:paraId="6D403FA0" w14:textId="27DB7C68" w:rsidR="00E839E6" w:rsidRPr="00361B0A" w:rsidRDefault="00E839E6" w:rsidP="00571045">
      <w:pPr>
        <w:pStyle w:val="ListParagraph"/>
        <w:numPr>
          <w:ilvl w:val="0"/>
          <w:numId w:val="15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Implementing treatment plans for SCI individuals: </w:t>
      </w:r>
    </w:p>
    <w:p w14:paraId="2A4059FB" w14:textId="7AB30782" w:rsidR="00E839E6" w:rsidRPr="00361B0A" w:rsidRDefault="00E839E6" w:rsidP="00E839E6">
      <w:pPr>
        <w:pStyle w:val="ListParagraph"/>
        <w:numPr>
          <w:ilvl w:val="0"/>
          <w:numId w:val="23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Patterned neural activity </w:t>
      </w:r>
    </w:p>
    <w:p w14:paraId="4BB4E5CC" w14:textId="2746E579" w:rsidR="00E839E6" w:rsidRPr="00361B0A" w:rsidRDefault="00E839E6" w:rsidP="00E839E6">
      <w:pPr>
        <w:pStyle w:val="ListParagraph"/>
        <w:numPr>
          <w:ilvl w:val="0"/>
          <w:numId w:val="23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High intensity </w:t>
      </w:r>
    </w:p>
    <w:p w14:paraId="433A1BBC" w14:textId="13DFE886" w:rsidR="00E839E6" w:rsidRPr="00361B0A" w:rsidRDefault="00E839E6" w:rsidP="00E839E6">
      <w:pPr>
        <w:pStyle w:val="ListParagraph"/>
        <w:numPr>
          <w:ilvl w:val="0"/>
          <w:numId w:val="23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Load bearing </w:t>
      </w:r>
    </w:p>
    <w:p w14:paraId="65DE1531" w14:textId="53C0CBB6" w:rsidR="00E839E6" w:rsidRPr="00361B0A" w:rsidRDefault="00E839E6" w:rsidP="00E839E6">
      <w:pPr>
        <w:pStyle w:val="ListParagraph"/>
        <w:numPr>
          <w:ilvl w:val="0"/>
          <w:numId w:val="23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Cardiovascular/muscular strengthening and endurance </w:t>
      </w:r>
    </w:p>
    <w:p w14:paraId="0FE8097D" w14:textId="2653F403" w:rsidR="00E839E6" w:rsidRPr="00361B0A" w:rsidRDefault="00E839E6" w:rsidP="00E839E6">
      <w:pPr>
        <w:pStyle w:val="ListParagraph"/>
        <w:numPr>
          <w:ilvl w:val="0"/>
          <w:numId w:val="23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Locomotor training </w:t>
      </w:r>
    </w:p>
    <w:p w14:paraId="54D5C460" w14:textId="3FA8B9D1" w:rsidR="00E839E6" w:rsidRPr="00361B0A" w:rsidRDefault="00D86621" w:rsidP="00571045">
      <w:pPr>
        <w:pStyle w:val="ListParagraph"/>
        <w:numPr>
          <w:ilvl w:val="0"/>
          <w:numId w:val="15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Meditation excellent for mental health and energy </w:t>
      </w:r>
    </w:p>
    <w:p w14:paraId="2ECACE0E" w14:textId="77777777" w:rsidR="00C3001B" w:rsidRPr="00361B0A" w:rsidRDefault="00C3001B" w:rsidP="00C3001B">
      <w:pPr>
        <w:rPr>
          <w:rFonts w:ascii="Avenir Next" w:hAnsi="Avenir Next" w:cs="Times New Roman"/>
          <w:sz w:val="21"/>
        </w:rPr>
      </w:pPr>
    </w:p>
    <w:p w14:paraId="1F0E803D" w14:textId="31C31723" w:rsidR="00C3001B" w:rsidRPr="00361B0A" w:rsidRDefault="00C3001B" w:rsidP="00C3001B">
      <w:p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Episode 8 </w:t>
      </w:r>
      <w:r w:rsidR="00D554C5" w:rsidRPr="00361B0A">
        <w:rPr>
          <w:rFonts w:ascii="Avenir Next" w:hAnsi="Avenir Next" w:cs="Times New Roman"/>
          <w:sz w:val="21"/>
        </w:rPr>
        <w:t>–</w:t>
      </w:r>
      <w:r w:rsidRPr="00361B0A">
        <w:rPr>
          <w:rFonts w:ascii="Avenir Next" w:hAnsi="Avenir Next" w:cs="Times New Roman"/>
          <w:sz w:val="21"/>
        </w:rPr>
        <w:t xml:space="preserve"> </w:t>
      </w:r>
      <w:r w:rsidR="00D554C5" w:rsidRPr="00361B0A">
        <w:rPr>
          <w:rFonts w:ascii="Avenir Next" w:hAnsi="Avenir Next" w:cs="Times New Roman"/>
          <w:sz w:val="21"/>
        </w:rPr>
        <w:t>SCI Advocacy During COVID-19 and Beyond</w:t>
      </w:r>
    </w:p>
    <w:p w14:paraId="5C6F37F8" w14:textId="532F4A5B" w:rsidR="00D554C5" w:rsidRPr="00361B0A" w:rsidRDefault="004B2162" w:rsidP="00D554C5">
      <w:pPr>
        <w:pStyle w:val="ListParagraph"/>
        <w:numPr>
          <w:ilvl w:val="0"/>
          <w:numId w:val="15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Advocacy vs activism </w:t>
      </w:r>
    </w:p>
    <w:p w14:paraId="672D62AC" w14:textId="73F39EC5" w:rsidR="004B2162" w:rsidRPr="00361B0A" w:rsidRDefault="00DE50AD" w:rsidP="00D554C5">
      <w:pPr>
        <w:pStyle w:val="ListParagraph"/>
        <w:numPr>
          <w:ilvl w:val="0"/>
          <w:numId w:val="15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Peer support, system navigation and advocacy addressing and resolving systemic barriers that impact quality of life for SCI individuals </w:t>
      </w:r>
    </w:p>
    <w:p w14:paraId="5CC4DDF7" w14:textId="2CE5AD37" w:rsidR="00DE50AD" w:rsidRPr="00361B0A" w:rsidRDefault="00DE50AD" w:rsidP="00D554C5">
      <w:pPr>
        <w:pStyle w:val="ListParagraph"/>
        <w:numPr>
          <w:ilvl w:val="0"/>
          <w:numId w:val="15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Important to have all; people living with SCI, policy makers/providers, researchers to give the best viewpoint for the community </w:t>
      </w:r>
    </w:p>
    <w:p w14:paraId="6684A0F0" w14:textId="19DEBA17" w:rsidR="006406D9" w:rsidRPr="00361B0A" w:rsidRDefault="006406D9" w:rsidP="006406D9">
      <w:pPr>
        <w:pStyle w:val="ListParagraph"/>
        <w:numPr>
          <w:ilvl w:val="0"/>
          <w:numId w:val="15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>What best practices and process have been used?</w:t>
      </w:r>
    </w:p>
    <w:p w14:paraId="1095D3B5" w14:textId="6AC9BF4D" w:rsidR="006406D9" w:rsidRPr="00361B0A" w:rsidRDefault="007F4DA5" w:rsidP="006406D9">
      <w:pPr>
        <w:pStyle w:val="ListParagraph"/>
        <w:numPr>
          <w:ilvl w:val="0"/>
          <w:numId w:val="24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Pivoted activities toward social distancing and do more virtual assistance </w:t>
      </w:r>
    </w:p>
    <w:p w14:paraId="36B89AB5" w14:textId="0E5EB69A" w:rsidR="007F4DA5" w:rsidRPr="00361B0A" w:rsidRDefault="007F4DA5" w:rsidP="006406D9">
      <w:pPr>
        <w:pStyle w:val="ListParagraph"/>
        <w:numPr>
          <w:ilvl w:val="0"/>
          <w:numId w:val="24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Funding research – reduce risk of COVID-19 in population </w:t>
      </w:r>
    </w:p>
    <w:p w14:paraId="72D89AA5" w14:textId="316CB2F6" w:rsidR="00F732E2" w:rsidRPr="00361B0A" w:rsidRDefault="007F4DA5" w:rsidP="00BD7342">
      <w:pPr>
        <w:pStyle w:val="ListParagraph"/>
        <w:numPr>
          <w:ilvl w:val="0"/>
          <w:numId w:val="24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Connected with corporate donors to ensure community stays safe (donate funds for equipment and medical supplies needed for independence) </w:t>
      </w:r>
    </w:p>
    <w:p w14:paraId="239EB050" w14:textId="1C425FAF" w:rsidR="006406D9" w:rsidRPr="00361B0A" w:rsidRDefault="00BD7342" w:rsidP="006406D9">
      <w:pPr>
        <w:pStyle w:val="ListParagraph"/>
        <w:numPr>
          <w:ilvl w:val="0"/>
          <w:numId w:val="15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How had the COVID-19 crisis and the SCI community’s response awoken us? </w:t>
      </w:r>
    </w:p>
    <w:p w14:paraId="3E29230F" w14:textId="77777777" w:rsidR="00BD7342" w:rsidRPr="00361B0A" w:rsidRDefault="00BD7342" w:rsidP="00BD7342">
      <w:pPr>
        <w:pStyle w:val="ListParagraph"/>
        <w:numPr>
          <w:ilvl w:val="0"/>
          <w:numId w:val="25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Research community – many labs were shut down. Frustration; fear </w:t>
      </w:r>
    </w:p>
    <w:p w14:paraId="25A0935F" w14:textId="25D81E83" w:rsidR="00BD7342" w:rsidRPr="00361B0A" w:rsidRDefault="009C6F77" w:rsidP="00BD7342">
      <w:pPr>
        <w:pStyle w:val="ListParagraph"/>
        <w:numPr>
          <w:ilvl w:val="0"/>
          <w:numId w:val="25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Frustration and time at home caused community to voice that they are a priority since COVID-19 thought of disabled people as an </w:t>
      </w:r>
      <w:r w:rsidR="005F2177" w:rsidRPr="00361B0A">
        <w:rPr>
          <w:rFonts w:ascii="Avenir Next" w:hAnsi="Avenir Next" w:cs="Times New Roman"/>
          <w:sz w:val="21"/>
        </w:rPr>
        <w:t>afterthought</w:t>
      </w:r>
      <w:r w:rsidRPr="00361B0A">
        <w:rPr>
          <w:rFonts w:ascii="Avenir Next" w:hAnsi="Avenir Next" w:cs="Times New Roman"/>
          <w:sz w:val="21"/>
        </w:rPr>
        <w:t xml:space="preserve"> </w:t>
      </w:r>
      <w:r w:rsidR="005F2177" w:rsidRPr="00361B0A">
        <w:rPr>
          <w:rFonts w:ascii="Avenir Next" w:hAnsi="Avenir Next" w:cs="Times New Roman"/>
          <w:sz w:val="21"/>
        </w:rPr>
        <w:sym w:font="Wingdings" w:char="F0E0"/>
      </w:r>
      <w:r w:rsidR="005F2177" w:rsidRPr="00361B0A">
        <w:rPr>
          <w:rFonts w:ascii="Avenir Next" w:hAnsi="Avenir Next" w:cs="Times New Roman"/>
          <w:sz w:val="21"/>
        </w:rPr>
        <w:t xml:space="preserve">inequality </w:t>
      </w:r>
    </w:p>
    <w:p w14:paraId="3D2A3D98" w14:textId="17ECA5E9" w:rsidR="009C6F77" w:rsidRPr="00361B0A" w:rsidRDefault="00C052AD" w:rsidP="00C052AD">
      <w:pPr>
        <w:pStyle w:val="ListParagraph"/>
        <w:numPr>
          <w:ilvl w:val="0"/>
          <w:numId w:val="15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>How does the economics of the pandemic impact funding with our respective prioritizes –</w:t>
      </w:r>
      <w:r w:rsidR="005E69B7" w:rsidRPr="00361B0A">
        <w:rPr>
          <w:rFonts w:ascii="Avenir Next" w:hAnsi="Avenir Next" w:cs="Times New Roman"/>
          <w:sz w:val="21"/>
        </w:rPr>
        <w:t xml:space="preserve"> care, policy, and research?</w:t>
      </w:r>
    </w:p>
    <w:p w14:paraId="4086A7D1" w14:textId="6EF18AA0" w:rsidR="00C052AD" w:rsidRPr="00361B0A" w:rsidRDefault="00C052AD" w:rsidP="00C052AD">
      <w:pPr>
        <w:pStyle w:val="ListParagraph"/>
        <w:numPr>
          <w:ilvl w:val="0"/>
          <w:numId w:val="26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Success in research when SCI patient, policy makers, physicians, and researchers all come together to navigate the SCI world – funding might decrease </w:t>
      </w:r>
    </w:p>
    <w:p w14:paraId="004B4941" w14:textId="13A44499" w:rsidR="00C052AD" w:rsidRPr="00361B0A" w:rsidRDefault="00340796" w:rsidP="00C052AD">
      <w:pPr>
        <w:pStyle w:val="ListParagraph"/>
        <w:numPr>
          <w:ilvl w:val="0"/>
          <w:numId w:val="26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Cancel a lot of in person events </w:t>
      </w:r>
    </w:p>
    <w:p w14:paraId="10E2B4FD" w14:textId="77777777" w:rsidR="00013907" w:rsidRPr="00361B0A" w:rsidRDefault="00340796" w:rsidP="00C052AD">
      <w:pPr>
        <w:pStyle w:val="ListParagraph"/>
        <w:numPr>
          <w:ilvl w:val="0"/>
          <w:numId w:val="26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>Leaning on volunteers</w:t>
      </w:r>
    </w:p>
    <w:p w14:paraId="1FE86552" w14:textId="172FCF1C" w:rsidR="00340796" w:rsidRPr="00361B0A" w:rsidRDefault="00D82CEC" w:rsidP="00C052AD">
      <w:pPr>
        <w:pStyle w:val="ListParagraph"/>
        <w:numPr>
          <w:ilvl w:val="0"/>
          <w:numId w:val="26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Corporate support </w:t>
      </w:r>
      <w:r w:rsidR="00340796" w:rsidRPr="00361B0A">
        <w:rPr>
          <w:rFonts w:ascii="Avenir Next" w:hAnsi="Avenir Next" w:cs="Times New Roman"/>
          <w:sz w:val="21"/>
        </w:rPr>
        <w:t xml:space="preserve"> </w:t>
      </w:r>
    </w:p>
    <w:p w14:paraId="016B30F8" w14:textId="77777777" w:rsidR="004E544E" w:rsidRDefault="004973C6" w:rsidP="004973C6">
      <w:pPr>
        <w:pStyle w:val="ListParagraph"/>
        <w:numPr>
          <w:ilvl w:val="0"/>
          <w:numId w:val="15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Make telemedicine permanent – send message to policy makers from SCI community </w:t>
      </w:r>
    </w:p>
    <w:p w14:paraId="6A1BE5D2" w14:textId="77777777" w:rsidR="00361B0A" w:rsidRPr="00361B0A" w:rsidRDefault="00361B0A" w:rsidP="00361B0A">
      <w:pPr>
        <w:rPr>
          <w:rFonts w:ascii="Avenir Next" w:hAnsi="Avenir Next" w:cs="Times New Roman"/>
          <w:sz w:val="21"/>
        </w:rPr>
      </w:pPr>
    </w:p>
    <w:p w14:paraId="7B3729E4" w14:textId="77777777" w:rsidR="00DD56CF" w:rsidRPr="00361B0A" w:rsidRDefault="004E544E" w:rsidP="004E544E">
      <w:p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Episode 9 – SCI </w:t>
      </w:r>
      <w:proofErr w:type="spellStart"/>
      <w:r w:rsidRPr="00361B0A">
        <w:rPr>
          <w:rFonts w:ascii="Avenir Next" w:hAnsi="Avenir Next" w:cs="Times New Roman"/>
          <w:sz w:val="21"/>
        </w:rPr>
        <w:t>Latinx</w:t>
      </w:r>
      <w:proofErr w:type="spellEnd"/>
      <w:r w:rsidRPr="00361B0A">
        <w:rPr>
          <w:rFonts w:ascii="Avenir Next" w:hAnsi="Avenir Next" w:cs="Times New Roman"/>
          <w:sz w:val="21"/>
        </w:rPr>
        <w:t xml:space="preserve"> Community and COVID-19: Continued Conversation </w:t>
      </w:r>
    </w:p>
    <w:p w14:paraId="3389FDEE" w14:textId="30E780A2" w:rsidR="004973C6" w:rsidRPr="00361B0A" w:rsidRDefault="0045148A" w:rsidP="00DD56CF">
      <w:pPr>
        <w:pStyle w:val="ListParagraph"/>
        <w:numPr>
          <w:ilvl w:val="0"/>
          <w:numId w:val="15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Parents are fearful in taking their kids to go get immunized </w:t>
      </w:r>
    </w:p>
    <w:p w14:paraId="3C3E96A7" w14:textId="55C7A1CD" w:rsidR="0045148A" w:rsidRPr="00361B0A" w:rsidRDefault="0045148A" w:rsidP="00DD56CF">
      <w:pPr>
        <w:pStyle w:val="ListParagraph"/>
        <w:numPr>
          <w:ilvl w:val="0"/>
          <w:numId w:val="15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Health care providers are pivoting towards telemedicine – many </w:t>
      </w:r>
      <w:proofErr w:type="spellStart"/>
      <w:r w:rsidR="00B66904" w:rsidRPr="00361B0A">
        <w:rPr>
          <w:rFonts w:ascii="Avenir Next" w:hAnsi="Avenir Next" w:cs="Times New Roman"/>
          <w:sz w:val="21"/>
        </w:rPr>
        <w:t>L</w:t>
      </w:r>
      <w:r w:rsidRPr="00361B0A">
        <w:rPr>
          <w:rFonts w:ascii="Avenir Next" w:hAnsi="Avenir Next" w:cs="Times New Roman"/>
          <w:sz w:val="21"/>
        </w:rPr>
        <w:t>a</w:t>
      </w:r>
      <w:r w:rsidR="004259B1" w:rsidRPr="00361B0A">
        <w:rPr>
          <w:rFonts w:ascii="Avenir Next" w:hAnsi="Avenir Next" w:cs="Times New Roman"/>
          <w:sz w:val="21"/>
        </w:rPr>
        <w:t>tinx</w:t>
      </w:r>
      <w:proofErr w:type="spellEnd"/>
      <w:r w:rsidR="004259B1" w:rsidRPr="00361B0A">
        <w:rPr>
          <w:rFonts w:ascii="Avenir Next" w:hAnsi="Avenir Next" w:cs="Times New Roman"/>
          <w:sz w:val="21"/>
        </w:rPr>
        <w:t xml:space="preserve"> families do not </w:t>
      </w:r>
      <w:r w:rsidRPr="00361B0A">
        <w:rPr>
          <w:rFonts w:ascii="Avenir Next" w:hAnsi="Avenir Next" w:cs="Times New Roman"/>
          <w:sz w:val="21"/>
        </w:rPr>
        <w:t xml:space="preserve">have </w:t>
      </w:r>
      <w:r w:rsidR="004259B1" w:rsidRPr="00361B0A">
        <w:rPr>
          <w:rFonts w:ascii="Avenir Next" w:hAnsi="Avenir Next" w:cs="Times New Roman"/>
          <w:sz w:val="21"/>
        </w:rPr>
        <w:t xml:space="preserve">necessary technology </w:t>
      </w:r>
      <w:r w:rsidRPr="00361B0A">
        <w:rPr>
          <w:rFonts w:ascii="Avenir Next" w:hAnsi="Avenir Next" w:cs="Times New Roman"/>
          <w:sz w:val="21"/>
        </w:rPr>
        <w:t xml:space="preserve">and some are worried of getting taped on video </w:t>
      </w:r>
    </w:p>
    <w:p w14:paraId="43FAF052" w14:textId="669717A0" w:rsidR="009D5DC9" w:rsidRPr="00361B0A" w:rsidRDefault="009D5DC9" w:rsidP="009D5DC9">
      <w:pPr>
        <w:pStyle w:val="ListParagraph"/>
        <w:numPr>
          <w:ilvl w:val="0"/>
          <w:numId w:val="27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Emphasize </w:t>
      </w:r>
      <w:r w:rsidR="00B12CA1" w:rsidRPr="00361B0A">
        <w:rPr>
          <w:rFonts w:ascii="Avenir Next" w:hAnsi="Avenir Next" w:cs="Times New Roman"/>
          <w:sz w:val="21"/>
        </w:rPr>
        <w:t xml:space="preserve">that </w:t>
      </w:r>
      <w:r w:rsidRPr="00361B0A">
        <w:rPr>
          <w:rFonts w:ascii="Avenir Next" w:hAnsi="Avenir Next" w:cs="Times New Roman"/>
          <w:sz w:val="21"/>
        </w:rPr>
        <w:t xml:space="preserve">care can be delivered via phone call </w:t>
      </w:r>
    </w:p>
    <w:p w14:paraId="54AD3737" w14:textId="7057D917" w:rsidR="0045148A" w:rsidRPr="00361B0A" w:rsidRDefault="009D5DC9" w:rsidP="00DD56CF">
      <w:pPr>
        <w:pStyle w:val="ListParagraph"/>
        <w:numPr>
          <w:ilvl w:val="0"/>
          <w:numId w:val="15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>Social outreach calls – members can call each other to mitigate social isolation occurring from COVID-19</w:t>
      </w:r>
    </w:p>
    <w:p w14:paraId="75304C80" w14:textId="35F58C8D" w:rsidR="009D5DC9" w:rsidRPr="00361B0A" w:rsidRDefault="00D801F3" w:rsidP="00DD56CF">
      <w:pPr>
        <w:pStyle w:val="ListParagraph"/>
        <w:numPr>
          <w:ilvl w:val="0"/>
          <w:numId w:val="15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Trying to figure out ways to get undocumented individuals tested and food (food dispensaries </w:t>
      </w:r>
      <w:r w:rsidR="00B12CA1" w:rsidRPr="00361B0A">
        <w:rPr>
          <w:rFonts w:ascii="Avenir Next" w:hAnsi="Avenir Next" w:cs="Times New Roman"/>
          <w:sz w:val="21"/>
        </w:rPr>
        <w:t>ask</w:t>
      </w:r>
      <w:r w:rsidRPr="00361B0A">
        <w:rPr>
          <w:rFonts w:ascii="Avenir Next" w:hAnsi="Avenir Next" w:cs="Times New Roman"/>
          <w:sz w:val="21"/>
        </w:rPr>
        <w:t xml:space="preserve"> for ID) </w:t>
      </w:r>
    </w:p>
    <w:p w14:paraId="7943B97A" w14:textId="77777777" w:rsidR="00D801F3" w:rsidRPr="00361B0A" w:rsidRDefault="00D801F3" w:rsidP="00DD56CF">
      <w:pPr>
        <w:pStyle w:val="ListParagraph"/>
        <w:numPr>
          <w:ilvl w:val="0"/>
          <w:numId w:val="15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Private funders giving resources for those in need </w:t>
      </w:r>
    </w:p>
    <w:p w14:paraId="76179FC9" w14:textId="7B0E895E" w:rsidR="00D801F3" w:rsidRPr="00361B0A" w:rsidRDefault="00D801F3" w:rsidP="00DD56CF">
      <w:pPr>
        <w:pStyle w:val="ListParagraph"/>
        <w:numPr>
          <w:ilvl w:val="0"/>
          <w:numId w:val="15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>I</w:t>
      </w:r>
      <w:r w:rsidR="00B12CA1" w:rsidRPr="00361B0A">
        <w:rPr>
          <w:rFonts w:ascii="Avenir Next" w:hAnsi="Avenir Next" w:cs="Times New Roman"/>
          <w:sz w:val="21"/>
        </w:rPr>
        <w:t xml:space="preserve">ndividuals </w:t>
      </w:r>
      <w:r w:rsidRPr="00361B0A">
        <w:rPr>
          <w:rFonts w:ascii="Avenir Next" w:hAnsi="Avenir Next" w:cs="Times New Roman"/>
          <w:sz w:val="21"/>
        </w:rPr>
        <w:t>fear that</w:t>
      </w:r>
      <w:r w:rsidR="00B12CA1" w:rsidRPr="00361B0A">
        <w:rPr>
          <w:rFonts w:ascii="Avenir Next" w:hAnsi="Avenir Next" w:cs="Times New Roman"/>
          <w:sz w:val="21"/>
        </w:rPr>
        <w:t xml:space="preserve"> their</w:t>
      </w:r>
      <w:r w:rsidRPr="00361B0A">
        <w:rPr>
          <w:rFonts w:ascii="Avenir Next" w:hAnsi="Avenir Next" w:cs="Times New Roman"/>
          <w:sz w:val="21"/>
        </w:rPr>
        <w:t xml:space="preserve"> undocumented status will get </w:t>
      </w:r>
      <w:r w:rsidR="00B12CA1" w:rsidRPr="00361B0A">
        <w:rPr>
          <w:rFonts w:ascii="Avenir Next" w:hAnsi="Avenir Next" w:cs="Times New Roman"/>
          <w:sz w:val="21"/>
        </w:rPr>
        <w:t xml:space="preserve">them </w:t>
      </w:r>
      <w:r w:rsidRPr="00361B0A">
        <w:rPr>
          <w:rFonts w:ascii="Avenir Next" w:hAnsi="Avenir Next" w:cs="Times New Roman"/>
          <w:sz w:val="21"/>
        </w:rPr>
        <w:t>public</w:t>
      </w:r>
      <w:r w:rsidR="00B12CA1" w:rsidRPr="00361B0A">
        <w:rPr>
          <w:rFonts w:ascii="Avenir Next" w:hAnsi="Avenir Next" w:cs="Times New Roman"/>
          <w:sz w:val="21"/>
        </w:rPr>
        <w:t>ly</w:t>
      </w:r>
      <w:r w:rsidRPr="00361B0A">
        <w:rPr>
          <w:rFonts w:ascii="Avenir Next" w:hAnsi="Avenir Next" w:cs="Times New Roman"/>
          <w:sz w:val="21"/>
        </w:rPr>
        <w:t xml:space="preserve"> charged at hospital or as they get food </w:t>
      </w:r>
    </w:p>
    <w:p w14:paraId="4B8BF18B" w14:textId="0C7FF148" w:rsidR="00F5538F" w:rsidRPr="00361B0A" w:rsidRDefault="00F775DE" w:rsidP="00DD56CF">
      <w:pPr>
        <w:pStyle w:val="ListParagraph"/>
        <w:numPr>
          <w:ilvl w:val="0"/>
          <w:numId w:val="15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Many hospitals/rehab centers have increased bilingual translators to provide more insight and information </w:t>
      </w:r>
    </w:p>
    <w:p w14:paraId="235805C4" w14:textId="13FA50F2" w:rsidR="00F775DE" w:rsidRPr="00361B0A" w:rsidRDefault="00580DE5" w:rsidP="00DD56CF">
      <w:pPr>
        <w:pStyle w:val="ListParagraph"/>
        <w:numPr>
          <w:ilvl w:val="0"/>
          <w:numId w:val="15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Important to build trust and make connection with </w:t>
      </w:r>
      <w:proofErr w:type="spellStart"/>
      <w:r w:rsidRPr="00361B0A">
        <w:rPr>
          <w:rFonts w:ascii="Avenir Next" w:hAnsi="Avenir Next" w:cs="Times New Roman"/>
          <w:sz w:val="21"/>
        </w:rPr>
        <w:t>Latinx</w:t>
      </w:r>
      <w:proofErr w:type="spellEnd"/>
      <w:r w:rsidRPr="00361B0A">
        <w:rPr>
          <w:rFonts w:ascii="Avenir Next" w:hAnsi="Avenir Next" w:cs="Times New Roman"/>
          <w:sz w:val="21"/>
        </w:rPr>
        <w:t xml:space="preserve"> families </w:t>
      </w:r>
    </w:p>
    <w:p w14:paraId="050011BC" w14:textId="128B7E2A" w:rsidR="00580DE5" w:rsidRPr="00361B0A" w:rsidRDefault="00824989" w:rsidP="00DD56CF">
      <w:pPr>
        <w:pStyle w:val="ListParagraph"/>
        <w:numPr>
          <w:ilvl w:val="0"/>
          <w:numId w:val="15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Lack on insurance, status, etc. may limit equipment an individual can get; therefore, many funds have been put in place to provide individuals with what they need (catheters, PPE, etc.)  </w:t>
      </w:r>
    </w:p>
    <w:p w14:paraId="3189ED53" w14:textId="75614E18" w:rsidR="00824989" w:rsidRPr="00361B0A" w:rsidRDefault="00CF1DE4" w:rsidP="00DD56CF">
      <w:pPr>
        <w:pStyle w:val="ListParagraph"/>
        <w:numPr>
          <w:ilvl w:val="0"/>
          <w:numId w:val="15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The </w:t>
      </w:r>
      <w:proofErr w:type="spellStart"/>
      <w:r w:rsidRPr="00361B0A">
        <w:rPr>
          <w:rFonts w:ascii="Avenir Next" w:hAnsi="Avenir Next" w:cs="Times New Roman"/>
          <w:sz w:val="21"/>
        </w:rPr>
        <w:t>Latinx</w:t>
      </w:r>
      <w:proofErr w:type="spellEnd"/>
      <w:r w:rsidRPr="00361B0A">
        <w:rPr>
          <w:rFonts w:ascii="Avenir Next" w:hAnsi="Avenir Next" w:cs="Times New Roman"/>
          <w:sz w:val="21"/>
        </w:rPr>
        <w:t xml:space="preserve"> communities requires</w:t>
      </w:r>
      <w:r w:rsidR="00B12CA1" w:rsidRPr="00361B0A">
        <w:rPr>
          <w:rFonts w:ascii="Avenir Next" w:hAnsi="Avenir Next" w:cs="Times New Roman"/>
          <w:sz w:val="21"/>
        </w:rPr>
        <w:t xml:space="preserve"> lots more effort to get them to trust (more time on phone, more time making outreach call) so it is important to emphasize their safety and options </w:t>
      </w:r>
      <w:r w:rsidRPr="00361B0A">
        <w:rPr>
          <w:rFonts w:ascii="Avenir Next" w:hAnsi="Avenir Next" w:cs="Times New Roman"/>
          <w:sz w:val="21"/>
        </w:rPr>
        <w:t xml:space="preserve">many times </w:t>
      </w:r>
    </w:p>
    <w:p w14:paraId="4D634BD7" w14:textId="77777777" w:rsidR="00CF1DE4" w:rsidRPr="00361B0A" w:rsidRDefault="00CF1DE4" w:rsidP="007267B7">
      <w:pPr>
        <w:rPr>
          <w:rFonts w:ascii="Avenir Next" w:hAnsi="Avenir Next" w:cs="Times New Roman"/>
          <w:sz w:val="21"/>
        </w:rPr>
      </w:pPr>
    </w:p>
    <w:p w14:paraId="1D73FDDD" w14:textId="4A9B9136" w:rsidR="007267B7" w:rsidRPr="00361B0A" w:rsidRDefault="007267B7" w:rsidP="007267B7">
      <w:p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Episode 10 – Positive Learnings from COVID-19 </w:t>
      </w:r>
    </w:p>
    <w:p w14:paraId="5F047F7C" w14:textId="1D0E47A2" w:rsidR="007267B7" w:rsidRPr="00361B0A" w:rsidRDefault="00E849C5" w:rsidP="007267B7">
      <w:pPr>
        <w:pStyle w:val="ListParagraph"/>
        <w:numPr>
          <w:ilvl w:val="0"/>
          <w:numId w:val="28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>Canada made tele-medicine billable, with the hop</w:t>
      </w:r>
      <w:r w:rsidR="00A22DB6">
        <w:rPr>
          <w:rFonts w:ascii="Avenir Next" w:hAnsi="Avenir Next" w:cs="Times New Roman"/>
          <w:sz w:val="21"/>
        </w:rPr>
        <w:t>e</w:t>
      </w:r>
      <w:r w:rsidRPr="00361B0A">
        <w:rPr>
          <w:rFonts w:ascii="Avenir Next" w:hAnsi="Avenir Next" w:cs="Times New Roman"/>
          <w:sz w:val="21"/>
        </w:rPr>
        <w:t xml:space="preserve"> that it will remain in place after COVID-19</w:t>
      </w:r>
    </w:p>
    <w:p w14:paraId="5D4F5A16" w14:textId="43A555F8" w:rsidR="00880B6C" w:rsidRPr="00361B0A" w:rsidRDefault="00880B6C" w:rsidP="007267B7">
      <w:pPr>
        <w:pStyle w:val="ListParagraph"/>
        <w:numPr>
          <w:ilvl w:val="0"/>
          <w:numId w:val="28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SCI community has had the opportunity to talk with friend, family and caregivers about difficult topics, i.e. end of life plans </w:t>
      </w:r>
    </w:p>
    <w:p w14:paraId="2B890C30" w14:textId="51C6AE2E" w:rsidR="00880B6C" w:rsidRPr="00361B0A" w:rsidRDefault="00880B6C" w:rsidP="007267B7">
      <w:pPr>
        <w:pStyle w:val="ListParagraph"/>
        <w:numPr>
          <w:ilvl w:val="0"/>
          <w:numId w:val="28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More resources available to help assist SCI population </w:t>
      </w:r>
      <w:r w:rsidRPr="00361B0A">
        <w:rPr>
          <w:rFonts w:ascii="Avenir Next" w:hAnsi="Avenir Next" w:cs="Times New Roman"/>
          <w:sz w:val="21"/>
        </w:rPr>
        <w:sym w:font="Wingdings" w:char="F0E0"/>
      </w:r>
      <w:r w:rsidRPr="00361B0A">
        <w:rPr>
          <w:rFonts w:ascii="Avenir Next" w:hAnsi="Avenir Next" w:cs="Times New Roman"/>
          <w:sz w:val="21"/>
        </w:rPr>
        <w:t xml:space="preserve"> handwashing guide, wheelchair and assistive technology users: precautions for COVID-19</w:t>
      </w:r>
      <w:r w:rsidR="00E52129" w:rsidRPr="00361B0A">
        <w:rPr>
          <w:rFonts w:ascii="Avenir Next" w:hAnsi="Avenir Next" w:cs="Times New Roman"/>
          <w:sz w:val="21"/>
        </w:rPr>
        <w:t xml:space="preserve">, etc. </w:t>
      </w:r>
    </w:p>
    <w:p w14:paraId="0C91AB6F" w14:textId="203B50CA" w:rsidR="00880B6C" w:rsidRPr="00361B0A" w:rsidRDefault="00E52129" w:rsidP="007267B7">
      <w:pPr>
        <w:pStyle w:val="ListParagraph"/>
        <w:numPr>
          <w:ilvl w:val="0"/>
          <w:numId w:val="28"/>
        </w:numPr>
        <w:rPr>
          <w:rFonts w:ascii="Avenir Next" w:hAnsi="Avenir Next" w:cs="Times New Roman"/>
          <w:sz w:val="21"/>
        </w:rPr>
      </w:pPr>
      <w:bookmarkStart w:id="0" w:name="_GoBack"/>
      <w:r w:rsidRPr="00361B0A">
        <w:rPr>
          <w:rFonts w:ascii="Avenir Next" w:hAnsi="Avenir Next" w:cs="Times New Roman"/>
          <w:sz w:val="21"/>
        </w:rPr>
        <w:t xml:space="preserve">COVID-19 has given us the opportunity to stop and take some much-needed time for ourselves </w:t>
      </w:r>
    </w:p>
    <w:bookmarkEnd w:id="0"/>
    <w:p w14:paraId="15DE2F76" w14:textId="33C75719" w:rsidR="00E52129" w:rsidRPr="00361B0A" w:rsidRDefault="00E52129" w:rsidP="007267B7">
      <w:pPr>
        <w:pStyle w:val="ListParagraph"/>
        <w:numPr>
          <w:ilvl w:val="0"/>
          <w:numId w:val="28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Important for SCI population to continue implementing a balanced diet and exercise in their everyday life to maintain a healthy immune system </w:t>
      </w:r>
      <w:r w:rsidRPr="00361B0A">
        <w:rPr>
          <w:rFonts w:ascii="Avenir Next" w:hAnsi="Avenir Next" w:cs="Times New Roman"/>
          <w:sz w:val="21"/>
        </w:rPr>
        <w:sym w:font="Wingdings" w:char="F0E0"/>
      </w:r>
      <w:r w:rsidRPr="00361B0A">
        <w:rPr>
          <w:rFonts w:ascii="Avenir Next" w:hAnsi="Avenir Next" w:cs="Times New Roman"/>
          <w:sz w:val="21"/>
        </w:rPr>
        <w:t xml:space="preserve"> best defense against COVID-19 </w:t>
      </w:r>
    </w:p>
    <w:p w14:paraId="1E972B7B" w14:textId="48E5433E" w:rsidR="00E52129" w:rsidRPr="00361B0A" w:rsidRDefault="00E52129" w:rsidP="007267B7">
      <w:pPr>
        <w:pStyle w:val="ListParagraph"/>
        <w:numPr>
          <w:ilvl w:val="0"/>
          <w:numId w:val="28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SCI organizations across North America are joining together to make the voice of the SCI community louder </w:t>
      </w:r>
    </w:p>
    <w:p w14:paraId="286BC159" w14:textId="0E0A1CCF" w:rsidR="00E52129" w:rsidRPr="00361B0A" w:rsidRDefault="00E52129" w:rsidP="007267B7">
      <w:pPr>
        <w:pStyle w:val="ListParagraph"/>
        <w:numPr>
          <w:ilvl w:val="0"/>
          <w:numId w:val="28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Cultural diversity is relevant when handling medical issues, treatments, and advocacy initiatives  </w:t>
      </w:r>
    </w:p>
    <w:p w14:paraId="3839D1DF" w14:textId="5AD47169" w:rsidR="00E52129" w:rsidRPr="00361B0A" w:rsidRDefault="00E52129" w:rsidP="007267B7">
      <w:pPr>
        <w:pStyle w:val="ListParagraph"/>
        <w:numPr>
          <w:ilvl w:val="0"/>
          <w:numId w:val="28"/>
        </w:numPr>
        <w:rPr>
          <w:rFonts w:ascii="Avenir Next" w:hAnsi="Avenir Next" w:cs="Times New Roman"/>
          <w:sz w:val="21"/>
        </w:rPr>
      </w:pPr>
      <w:r w:rsidRPr="00361B0A">
        <w:rPr>
          <w:rFonts w:ascii="Avenir Next" w:hAnsi="Avenir Next" w:cs="Times New Roman"/>
          <w:sz w:val="21"/>
        </w:rPr>
        <w:t xml:space="preserve">Work of the local and frontline organizations that is so important to the </w:t>
      </w:r>
      <w:proofErr w:type="spellStart"/>
      <w:r w:rsidRPr="00361B0A">
        <w:rPr>
          <w:rFonts w:ascii="Avenir Next" w:hAnsi="Avenir Next" w:cs="Times New Roman"/>
          <w:sz w:val="21"/>
        </w:rPr>
        <w:t>Latinx</w:t>
      </w:r>
      <w:proofErr w:type="spellEnd"/>
      <w:r w:rsidRPr="00361B0A">
        <w:rPr>
          <w:rFonts w:ascii="Avenir Next" w:hAnsi="Avenir Next" w:cs="Times New Roman"/>
          <w:sz w:val="21"/>
        </w:rPr>
        <w:t xml:space="preserve"> community </w:t>
      </w:r>
    </w:p>
    <w:sectPr w:rsidR="00E52129" w:rsidRPr="00361B0A" w:rsidSect="00F135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0ADB"/>
    <w:multiLevelType w:val="hybridMultilevel"/>
    <w:tmpl w:val="327037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E262BF"/>
    <w:multiLevelType w:val="hybridMultilevel"/>
    <w:tmpl w:val="030C3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5D5F84"/>
    <w:multiLevelType w:val="hybridMultilevel"/>
    <w:tmpl w:val="22E400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4E0DEA"/>
    <w:multiLevelType w:val="hybridMultilevel"/>
    <w:tmpl w:val="545EF8EE"/>
    <w:lvl w:ilvl="0" w:tplc="D93EA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27229"/>
    <w:multiLevelType w:val="hybridMultilevel"/>
    <w:tmpl w:val="1544291E"/>
    <w:lvl w:ilvl="0" w:tplc="D93EA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66CBF"/>
    <w:multiLevelType w:val="hybridMultilevel"/>
    <w:tmpl w:val="5330EE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006D57"/>
    <w:multiLevelType w:val="hybridMultilevel"/>
    <w:tmpl w:val="C17AD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C95255"/>
    <w:multiLevelType w:val="hybridMultilevel"/>
    <w:tmpl w:val="8CA4D9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76542C"/>
    <w:multiLevelType w:val="hybridMultilevel"/>
    <w:tmpl w:val="ACCC800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95C4FCD"/>
    <w:multiLevelType w:val="hybridMultilevel"/>
    <w:tmpl w:val="8912F4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0E51F9"/>
    <w:multiLevelType w:val="hybridMultilevel"/>
    <w:tmpl w:val="F84E83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A33BA0"/>
    <w:multiLevelType w:val="hybridMultilevel"/>
    <w:tmpl w:val="6FC410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0E3236"/>
    <w:multiLevelType w:val="hybridMultilevel"/>
    <w:tmpl w:val="240682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0E7469"/>
    <w:multiLevelType w:val="hybridMultilevel"/>
    <w:tmpl w:val="7DEEB7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C608C0"/>
    <w:multiLevelType w:val="hybridMultilevel"/>
    <w:tmpl w:val="DAB600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1E2B91"/>
    <w:multiLevelType w:val="hybridMultilevel"/>
    <w:tmpl w:val="3334B680"/>
    <w:lvl w:ilvl="0" w:tplc="D93EA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86F19"/>
    <w:multiLevelType w:val="hybridMultilevel"/>
    <w:tmpl w:val="396A21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8925A7"/>
    <w:multiLevelType w:val="hybridMultilevel"/>
    <w:tmpl w:val="83E8E9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437EB8"/>
    <w:multiLevelType w:val="hybridMultilevel"/>
    <w:tmpl w:val="E6BA00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350188"/>
    <w:multiLevelType w:val="hybridMultilevel"/>
    <w:tmpl w:val="B554CE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875AD1"/>
    <w:multiLevelType w:val="hybridMultilevel"/>
    <w:tmpl w:val="4C6AF08C"/>
    <w:lvl w:ilvl="0" w:tplc="D93EA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A29B3"/>
    <w:multiLevelType w:val="hybridMultilevel"/>
    <w:tmpl w:val="FF62F7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E67356"/>
    <w:multiLevelType w:val="hybridMultilevel"/>
    <w:tmpl w:val="D854CC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FE43BA"/>
    <w:multiLevelType w:val="hybridMultilevel"/>
    <w:tmpl w:val="DCFEA1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EE0CA9"/>
    <w:multiLevelType w:val="hybridMultilevel"/>
    <w:tmpl w:val="B2A84B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A271023"/>
    <w:multiLevelType w:val="hybridMultilevel"/>
    <w:tmpl w:val="913403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2B314C"/>
    <w:multiLevelType w:val="hybridMultilevel"/>
    <w:tmpl w:val="9C44450C"/>
    <w:lvl w:ilvl="0" w:tplc="D93EA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F4539E"/>
    <w:multiLevelType w:val="hybridMultilevel"/>
    <w:tmpl w:val="1E145F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7"/>
  </w:num>
  <w:num w:numId="3">
    <w:abstractNumId w:val="8"/>
  </w:num>
  <w:num w:numId="4">
    <w:abstractNumId w:val="24"/>
  </w:num>
  <w:num w:numId="5">
    <w:abstractNumId w:val="10"/>
  </w:num>
  <w:num w:numId="6">
    <w:abstractNumId w:val="14"/>
  </w:num>
  <w:num w:numId="7">
    <w:abstractNumId w:val="3"/>
  </w:num>
  <w:num w:numId="8">
    <w:abstractNumId w:val="19"/>
  </w:num>
  <w:num w:numId="9">
    <w:abstractNumId w:val="21"/>
  </w:num>
  <w:num w:numId="10">
    <w:abstractNumId w:val="20"/>
  </w:num>
  <w:num w:numId="11">
    <w:abstractNumId w:val="16"/>
  </w:num>
  <w:num w:numId="12">
    <w:abstractNumId w:val="23"/>
  </w:num>
  <w:num w:numId="13">
    <w:abstractNumId w:val="5"/>
  </w:num>
  <w:num w:numId="14">
    <w:abstractNumId w:val="2"/>
  </w:num>
  <w:num w:numId="15">
    <w:abstractNumId w:val="4"/>
  </w:num>
  <w:num w:numId="16">
    <w:abstractNumId w:val="12"/>
  </w:num>
  <w:num w:numId="17">
    <w:abstractNumId w:val="27"/>
  </w:num>
  <w:num w:numId="18">
    <w:abstractNumId w:val="18"/>
  </w:num>
  <w:num w:numId="19">
    <w:abstractNumId w:val="11"/>
  </w:num>
  <w:num w:numId="20">
    <w:abstractNumId w:val="25"/>
  </w:num>
  <w:num w:numId="21">
    <w:abstractNumId w:val="13"/>
  </w:num>
  <w:num w:numId="22">
    <w:abstractNumId w:val="17"/>
  </w:num>
  <w:num w:numId="23">
    <w:abstractNumId w:val="0"/>
  </w:num>
  <w:num w:numId="24">
    <w:abstractNumId w:val="22"/>
  </w:num>
  <w:num w:numId="25">
    <w:abstractNumId w:val="9"/>
  </w:num>
  <w:num w:numId="26">
    <w:abstractNumId w:val="6"/>
  </w:num>
  <w:num w:numId="27">
    <w:abstractNumId w:val="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E6"/>
    <w:rsid w:val="0001140B"/>
    <w:rsid w:val="00013907"/>
    <w:rsid w:val="00086919"/>
    <w:rsid w:val="000C3C00"/>
    <w:rsid w:val="00115FD2"/>
    <w:rsid w:val="0011655E"/>
    <w:rsid w:val="00117D89"/>
    <w:rsid w:val="00182FF7"/>
    <w:rsid w:val="00190D0A"/>
    <w:rsid w:val="001B4D45"/>
    <w:rsid w:val="001C5790"/>
    <w:rsid w:val="001E33E2"/>
    <w:rsid w:val="0025322A"/>
    <w:rsid w:val="00283206"/>
    <w:rsid w:val="002C66EE"/>
    <w:rsid w:val="003174E6"/>
    <w:rsid w:val="00330814"/>
    <w:rsid w:val="00340796"/>
    <w:rsid w:val="00361B0A"/>
    <w:rsid w:val="00386222"/>
    <w:rsid w:val="00395F52"/>
    <w:rsid w:val="003C6EF7"/>
    <w:rsid w:val="00402C15"/>
    <w:rsid w:val="00404364"/>
    <w:rsid w:val="004259B1"/>
    <w:rsid w:val="00436056"/>
    <w:rsid w:val="00440B2B"/>
    <w:rsid w:val="004412CB"/>
    <w:rsid w:val="0045148A"/>
    <w:rsid w:val="00462C1C"/>
    <w:rsid w:val="004675B7"/>
    <w:rsid w:val="00475A6E"/>
    <w:rsid w:val="00487573"/>
    <w:rsid w:val="004973C6"/>
    <w:rsid w:val="004B2162"/>
    <w:rsid w:val="004D2744"/>
    <w:rsid w:val="004E0ADA"/>
    <w:rsid w:val="004E2634"/>
    <w:rsid w:val="004E544E"/>
    <w:rsid w:val="005216D7"/>
    <w:rsid w:val="00534046"/>
    <w:rsid w:val="00571045"/>
    <w:rsid w:val="00580DE5"/>
    <w:rsid w:val="005972FF"/>
    <w:rsid w:val="005B05C6"/>
    <w:rsid w:val="005B3725"/>
    <w:rsid w:val="005E504A"/>
    <w:rsid w:val="005E69B7"/>
    <w:rsid w:val="005F2177"/>
    <w:rsid w:val="005F79DE"/>
    <w:rsid w:val="00630AE0"/>
    <w:rsid w:val="006406D9"/>
    <w:rsid w:val="006E080D"/>
    <w:rsid w:val="007267B7"/>
    <w:rsid w:val="00736EEB"/>
    <w:rsid w:val="0075248F"/>
    <w:rsid w:val="007637D6"/>
    <w:rsid w:val="00774898"/>
    <w:rsid w:val="007C1B28"/>
    <w:rsid w:val="007F4DA5"/>
    <w:rsid w:val="00824989"/>
    <w:rsid w:val="00870AE3"/>
    <w:rsid w:val="00880B6C"/>
    <w:rsid w:val="008D5FD1"/>
    <w:rsid w:val="009905C3"/>
    <w:rsid w:val="00994FF1"/>
    <w:rsid w:val="009A296E"/>
    <w:rsid w:val="009C3EEF"/>
    <w:rsid w:val="009C6F77"/>
    <w:rsid w:val="009D5DC9"/>
    <w:rsid w:val="009E183F"/>
    <w:rsid w:val="00A07E59"/>
    <w:rsid w:val="00A206EE"/>
    <w:rsid w:val="00A22DB6"/>
    <w:rsid w:val="00A34903"/>
    <w:rsid w:val="00A932E0"/>
    <w:rsid w:val="00AD5F10"/>
    <w:rsid w:val="00B049BB"/>
    <w:rsid w:val="00B04BBA"/>
    <w:rsid w:val="00B12CA1"/>
    <w:rsid w:val="00B66904"/>
    <w:rsid w:val="00B72699"/>
    <w:rsid w:val="00B76E31"/>
    <w:rsid w:val="00BD7342"/>
    <w:rsid w:val="00BF0158"/>
    <w:rsid w:val="00C052AD"/>
    <w:rsid w:val="00C05774"/>
    <w:rsid w:val="00C3001B"/>
    <w:rsid w:val="00C34D92"/>
    <w:rsid w:val="00CF1DE4"/>
    <w:rsid w:val="00D42F5F"/>
    <w:rsid w:val="00D554C5"/>
    <w:rsid w:val="00D7684A"/>
    <w:rsid w:val="00D801F3"/>
    <w:rsid w:val="00D82CEC"/>
    <w:rsid w:val="00D84194"/>
    <w:rsid w:val="00D84442"/>
    <w:rsid w:val="00D86621"/>
    <w:rsid w:val="00DD56CF"/>
    <w:rsid w:val="00DD66AC"/>
    <w:rsid w:val="00DE50AD"/>
    <w:rsid w:val="00DE74C0"/>
    <w:rsid w:val="00DF5D2E"/>
    <w:rsid w:val="00E10462"/>
    <w:rsid w:val="00E52129"/>
    <w:rsid w:val="00E6625F"/>
    <w:rsid w:val="00E839E6"/>
    <w:rsid w:val="00E849C5"/>
    <w:rsid w:val="00E97C48"/>
    <w:rsid w:val="00ED13F6"/>
    <w:rsid w:val="00F13577"/>
    <w:rsid w:val="00F239F4"/>
    <w:rsid w:val="00F306B5"/>
    <w:rsid w:val="00F51DEC"/>
    <w:rsid w:val="00F5538F"/>
    <w:rsid w:val="00F55700"/>
    <w:rsid w:val="00F710BC"/>
    <w:rsid w:val="00F732E2"/>
    <w:rsid w:val="00F775DE"/>
    <w:rsid w:val="00F979E3"/>
    <w:rsid w:val="00FB4277"/>
    <w:rsid w:val="00FC1115"/>
    <w:rsid w:val="00FC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5C7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74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74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1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1997</Words>
  <Characters>11389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35</cp:revision>
  <dcterms:created xsi:type="dcterms:W3CDTF">2020-10-20T15:18:00Z</dcterms:created>
  <dcterms:modified xsi:type="dcterms:W3CDTF">2020-10-24T18:45:00Z</dcterms:modified>
</cp:coreProperties>
</file>